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16" w:rsidRDefault="00EE42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4216" w:rsidRDefault="00EE4216">
      <w:pPr>
        <w:pStyle w:val="ConsPlusNormal"/>
        <w:jc w:val="both"/>
        <w:outlineLvl w:val="0"/>
      </w:pPr>
    </w:p>
    <w:p w:rsidR="00EE4216" w:rsidRDefault="00EE4216">
      <w:pPr>
        <w:pStyle w:val="ConsPlusTitle"/>
        <w:jc w:val="center"/>
        <w:outlineLvl w:val="0"/>
      </w:pPr>
      <w:r>
        <w:t>ГУБЕРНАТОР ВОРОНЕЖСКОЙ ОБЛАСТИ</w:t>
      </w:r>
    </w:p>
    <w:p w:rsidR="00EE4216" w:rsidRDefault="00EE4216">
      <w:pPr>
        <w:pStyle w:val="ConsPlusTitle"/>
        <w:jc w:val="center"/>
      </w:pPr>
    </w:p>
    <w:p w:rsidR="00EE4216" w:rsidRDefault="00EE4216">
      <w:pPr>
        <w:pStyle w:val="ConsPlusTitle"/>
        <w:jc w:val="center"/>
      </w:pPr>
      <w:r>
        <w:t>УКАЗ</w:t>
      </w:r>
    </w:p>
    <w:p w:rsidR="00EE4216" w:rsidRDefault="00EE4216">
      <w:pPr>
        <w:pStyle w:val="ConsPlusTitle"/>
        <w:jc w:val="center"/>
      </w:pPr>
      <w:r>
        <w:t>от 2 октября 2015 г. N 398-у</w:t>
      </w:r>
    </w:p>
    <w:p w:rsidR="00EE4216" w:rsidRDefault="00EE4216">
      <w:pPr>
        <w:pStyle w:val="ConsPlusTitle"/>
        <w:jc w:val="center"/>
      </w:pPr>
    </w:p>
    <w:p w:rsidR="00EE4216" w:rsidRDefault="00EE4216">
      <w:pPr>
        <w:pStyle w:val="ConsPlusTitle"/>
        <w:jc w:val="center"/>
      </w:pPr>
      <w:r>
        <w:t>О КОМИССИИ ПО КООРДИНАЦИИ РАБОТЫ ПО ПРОТИВОДЕЙСТВИЮ</w:t>
      </w:r>
    </w:p>
    <w:p w:rsidR="00EE4216" w:rsidRDefault="00EE4216">
      <w:pPr>
        <w:pStyle w:val="ConsPlusTitle"/>
        <w:jc w:val="center"/>
      </w:pPr>
      <w:r>
        <w:t>КОРРУПЦИИ В ВОРОНЕЖСКОЙ ОБЛАСТИ</w:t>
      </w:r>
    </w:p>
    <w:p w:rsidR="00EE4216" w:rsidRDefault="00EE4216">
      <w:pPr>
        <w:pStyle w:val="ConsPlusNormal"/>
        <w:jc w:val="center"/>
      </w:pPr>
      <w:r>
        <w:t>Список изменяющих документов</w:t>
      </w:r>
    </w:p>
    <w:p w:rsidR="00EE4216" w:rsidRDefault="00EE4216">
      <w:pPr>
        <w:pStyle w:val="ConsPlusNormal"/>
        <w:jc w:val="center"/>
      </w:pPr>
      <w:r>
        <w:t xml:space="preserve">(в ред. указов губернатора Воронежской области от 11.11.2015 </w:t>
      </w:r>
      <w:hyperlink r:id="rId5" w:history="1">
        <w:r>
          <w:rPr>
            <w:color w:val="0000FF"/>
          </w:rPr>
          <w:t>N 470-у</w:t>
        </w:r>
      </w:hyperlink>
      <w:r>
        <w:t>,</w:t>
      </w:r>
    </w:p>
    <w:p w:rsidR="00EE4216" w:rsidRDefault="00EE4216">
      <w:pPr>
        <w:pStyle w:val="ConsPlusNormal"/>
        <w:jc w:val="center"/>
      </w:pPr>
      <w:r>
        <w:t xml:space="preserve">от 09.12.2015 </w:t>
      </w:r>
      <w:hyperlink r:id="rId6" w:history="1">
        <w:r>
          <w:rPr>
            <w:color w:val="0000FF"/>
          </w:rPr>
          <w:t>N 517-у</w:t>
        </w:r>
      </w:hyperlink>
      <w:r>
        <w:t xml:space="preserve">, от 21.04.2016 </w:t>
      </w:r>
      <w:hyperlink r:id="rId7" w:history="1">
        <w:r>
          <w:rPr>
            <w:color w:val="0000FF"/>
          </w:rPr>
          <w:t>N 125-у</w:t>
        </w:r>
      </w:hyperlink>
      <w:r>
        <w:t xml:space="preserve">, от 25.07.2016 </w:t>
      </w:r>
      <w:hyperlink r:id="rId8" w:history="1">
        <w:r>
          <w:rPr>
            <w:color w:val="0000FF"/>
          </w:rPr>
          <w:t>N 253-у</w:t>
        </w:r>
      </w:hyperlink>
      <w:r>
        <w:t>,</w:t>
      </w:r>
    </w:p>
    <w:p w:rsidR="00EE4216" w:rsidRDefault="00EE4216">
      <w:pPr>
        <w:pStyle w:val="ConsPlusNormal"/>
        <w:jc w:val="center"/>
      </w:pPr>
      <w:r>
        <w:t xml:space="preserve">от 20.03.2017 </w:t>
      </w:r>
      <w:hyperlink r:id="rId9" w:history="1">
        <w:r>
          <w:rPr>
            <w:color w:val="0000FF"/>
          </w:rPr>
          <w:t>N 110-у</w:t>
        </w:r>
      </w:hyperlink>
      <w:r>
        <w:t>)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ind w:firstLine="540"/>
        <w:jc w:val="both"/>
      </w:pPr>
      <w:r>
        <w:t xml:space="preserve">В целях организации исполнения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реализации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EE4216" w:rsidRDefault="00EE4216">
      <w:pPr>
        <w:pStyle w:val="ConsPlusNormal"/>
        <w:ind w:firstLine="540"/>
        <w:jc w:val="both"/>
      </w:pPr>
      <w:r>
        <w:t>1. Образовать комиссию по координации работы по противодействию коррупции в Воронежской области.</w:t>
      </w:r>
    </w:p>
    <w:p w:rsidR="00EE4216" w:rsidRDefault="00EE4216">
      <w:pPr>
        <w:pStyle w:val="ConsPlusNormal"/>
        <w:ind w:firstLine="540"/>
        <w:jc w:val="both"/>
      </w:pPr>
      <w:r>
        <w:t>2. Утвердить прилагаемые:</w:t>
      </w:r>
    </w:p>
    <w:p w:rsidR="00EE4216" w:rsidRDefault="00EE4216">
      <w:pPr>
        <w:pStyle w:val="ConsPlusNormal"/>
        <w:ind w:firstLine="540"/>
        <w:jc w:val="both"/>
      </w:pPr>
      <w:r>
        <w:t xml:space="preserve">2.1. </w:t>
      </w:r>
      <w:hyperlink w:anchor="P44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Воронежской области.</w:t>
      </w:r>
    </w:p>
    <w:p w:rsidR="00EE4216" w:rsidRDefault="00EE4216">
      <w:pPr>
        <w:pStyle w:val="ConsPlusNormal"/>
        <w:ind w:firstLine="540"/>
        <w:jc w:val="both"/>
      </w:pPr>
      <w:r>
        <w:t xml:space="preserve">2.2. </w:t>
      </w:r>
      <w:hyperlink w:anchor="P100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Воронежской области.</w:t>
      </w:r>
    </w:p>
    <w:p w:rsidR="00EE4216" w:rsidRDefault="00EE4216">
      <w:pPr>
        <w:pStyle w:val="ConsPlusNormal"/>
        <w:ind w:firstLine="540"/>
        <w:jc w:val="both"/>
      </w:pPr>
      <w:r>
        <w:t xml:space="preserve">2.3. </w:t>
      </w:r>
      <w:hyperlink w:anchor="P186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Воронежской области вопросов, касающихся соблюдения требований к служебному (должностному) поведению лиц, замещающих государственные должности Воронежской области, и урегулирования конфликта интересов.</w:t>
      </w:r>
    </w:p>
    <w:p w:rsidR="00EE4216" w:rsidRDefault="00EE4216">
      <w:pPr>
        <w:pStyle w:val="ConsPlusNormal"/>
        <w:ind w:firstLine="540"/>
        <w:jc w:val="both"/>
      </w:pPr>
      <w:r>
        <w:t>3. Признать утратившими силу:</w:t>
      </w:r>
    </w:p>
    <w:p w:rsidR="00EE4216" w:rsidRDefault="00EE4216">
      <w:pPr>
        <w:pStyle w:val="ConsPlusNormal"/>
        <w:ind w:firstLine="540"/>
        <w:jc w:val="both"/>
      </w:pPr>
      <w:r>
        <w:t xml:space="preserve">3.1. </w:t>
      </w:r>
      <w:hyperlink r:id="rId12" w:history="1">
        <w:r>
          <w:rPr>
            <w:color w:val="0000FF"/>
          </w:rPr>
          <w:t>Пункт 4</w:t>
        </w:r>
      </w:hyperlink>
      <w:r>
        <w:t xml:space="preserve"> указа губернатора Воронежской области от 15.11.2013 N 421-у "О внесении изменений в отдельные указы губернатора Воронежской области".</w:t>
      </w:r>
    </w:p>
    <w:p w:rsidR="00EE4216" w:rsidRDefault="00EE4216">
      <w:pPr>
        <w:pStyle w:val="ConsPlusNormal"/>
        <w:ind w:firstLine="540"/>
        <w:jc w:val="both"/>
      </w:pPr>
      <w:r>
        <w:t>3.2. Указы губернатора Воронежской области:</w:t>
      </w:r>
    </w:p>
    <w:p w:rsidR="00EE4216" w:rsidRDefault="00EE4216">
      <w:pPr>
        <w:pStyle w:val="ConsPlusNormal"/>
        <w:ind w:firstLine="540"/>
        <w:jc w:val="both"/>
      </w:pPr>
      <w:r>
        <w:t xml:space="preserve">- от 05.04.2011 </w:t>
      </w:r>
      <w:hyperlink r:id="rId13" w:history="1">
        <w:r>
          <w:rPr>
            <w:color w:val="0000FF"/>
          </w:rPr>
          <w:t>N 141-у</w:t>
        </w:r>
      </w:hyperlink>
      <w:r>
        <w:t xml:space="preserve"> "О некоторых вопросах организации деятельности президиума Совета при губернаторе Воронежской области по противодействию коррупции";</w:t>
      </w:r>
    </w:p>
    <w:p w:rsidR="00EE4216" w:rsidRDefault="00EE4216">
      <w:pPr>
        <w:pStyle w:val="ConsPlusNormal"/>
        <w:ind w:firstLine="540"/>
        <w:jc w:val="both"/>
      </w:pPr>
      <w:r>
        <w:t xml:space="preserve">- от 25.04.2012 </w:t>
      </w:r>
      <w:hyperlink r:id="rId14" w:history="1">
        <w:r>
          <w:rPr>
            <w:color w:val="0000FF"/>
          </w:rPr>
          <w:t>N 122-у</w:t>
        </w:r>
      </w:hyperlink>
      <w:r>
        <w:t xml:space="preserve"> "О совете при губернаторе Воронежской области по противодействию коррупции в Воронежской области";</w:t>
      </w:r>
    </w:p>
    <w:p w:rsidR="00EE4216" w:rsidRDefault="00EE4216">
      <w:pPr>
        <w:pStyle w:val="ConsPlusNormal"/>
        <w:ind w:firstLine="540"/>
        <w:jc w:val="both"/>
      </w:pPr>
      <w:r>
        <w:t xml:space="preserve">- от 31.07.2012 </w:t>
      </w:r>
      <w:hyperlink r:id="rId15" w:history="1">
        <w:r>
          <w:rPr>
            <w:color w:val="0000FF"/>
          </w:rPr>
          <w:t>N 256-у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EE4216" w:rsidRDefault="00EE4216">
      <w:pPr>
        <w:pStyle w:val="ConsPlusNormal"/>
        <w:ind w:firstLine="540"/>
        <w:jc w:val="both"/>
      </w:pPr>
      <w:r>
        <w:t xml:space="preserve">- от 28.12.2012 </w:t>
      </w:r>
      <w:hyperlink r:id="rId16" w:history="1">
        <w:r>
          <w:rPr>
            <w:color w:val="0000FF"/>
          </w:rPr>
          <w:t>N 495-у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EE4216" w:rsidRDefault="00EE4216">
      <w:pPr>
        <w:pStyle w:val="ConsPlusNormal"/>
        <w:ind w:firstLine="540"/>
        <w:jc w:val="both"/>
      </w:pPr>
      <w:r>
        <w:t xml:space="preserve">- от 14.02.2014 </w:t>
      </w:r>
      <w:hyperlink r:id="rId17" w:history="1">
        <w:r>
          <w:rPr>
            <w:color w:val="0000FF"/>
          </w:rPr>
          <w:t>N 51-у</w:t>
        </w:r>
      </w:hyperlink>
      <w:r>
        <w:t xml:space="preserve"> "О внесении изменений в указ губернатора Воронежской области от 05.04.2011 N 141-у";</w:t>
      </w:r>
    </w:p>
    <w:p w:rsidR="00EE4216" w:rsidRDefault="00EE4216">
      <w:pPr>
        <w:pStyle w:val="ConsPlusNormal"/>
        <w:ind w:firstLine="540"/>
        <w:jc w:val="both"/>
      </w:pPr>
      <w:r>
        <w:t xml:space="preserve">- от 14.02.2014 </w:t>
      </w:r>
      <w:hyperlink r:id="rId18" w:history="1">
        <w:r>
          <w:rPr>
            <w:color w:val="0000FF"/>
          </w:rPr>
          <w:t>N 52-у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EE4216" w:rsidRDefault="00EE4216">
      <w:pPr>
        <w:pStyle w:val="ConsPlusNormal"/>
        <w:ind w:firstLine="540"/>
        <w:jc w:val="both"/>
      </w:pPr>
      <w:r>
        <w:t xml:space="preserve">- от 03.12.2014 </w:t>
      </w:r>
      <w:hyperlink r:id="rId19" w:history="1">
        <w:r>
          <w:rPr>
            <w:color w:val="0000FF"/>
          </w:rPr>
          <w:t>N 501-у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EE4216" w:rsidRDefault="00EE4216">
      <w:pPr>
        <w:pStyle w:val="ConsPlusNormal"/>
        <w:ind w:firstLine="540"/>
        <w:jc w:val="both"/>
      </w:pPr>
      <w:r>
        <w:t xml:space="preserve">- от 19.06.2015 </w:t>
      </w:r>
      <w:hyperlink r:id="rId20" w:history="1">
        <w:r>
          <w:rPr>
            <w:color w:val="0000FF"/>
          </w:rPr>
          <w:t>N 264-у</w:t>
        </w:r>
      </w:hyperlink>
      <w:r>
        <w:t xml:space="preserve"> "О внесении изменений в отдельные правовые акты губернатора Воронежской области".</w:t>
      </w:r>
    </w:p>
    <w:p w:rsidR="00EE4216" w:rsidRDefault="00EE4216">
      <w:pPr>
        <w:pStyle w:val="ConsPlusNormal"/>
        <w:ind w:firstLine="540"/>
        <w:jc w:val="both"/>
      </w:pPr>
      <w:r>
        <w:t>4. Контроль за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right"/>
      </w:pPr>
      <w:r>
        <w:lastRenderedPageBreak/>
        <w:t>Губернатор Воронежской области</w:t>
      </w:r>
    </w:p>
    <w:p w:rsidR="00EE4216" w:rsidRDefault="00EE4216">
      <w:pPr>
        <w:pStyle w:val="ConsPlusNormal"/>
        <w:jc w:val="right"/>
      </w:pPr>
      <w:r>
        <w:t>А.В.ГОРДЕЕВ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right"/>
        <w:outlineLvl w:val="0"/>
      </w:pPr>
      <w:r>
        <w:t>Утвержден</w:t>
      </w:r>
    </w:p>
    <w:p w:rsidR="00EE4216" w:rsidRDefault="00EE4216">
      <w:pPr>
        <w:pStyle w:val="ConsPlusNormal"/>
        <w:jc w:val="right"/>
      </w:pPr>
      <w:r>
        <w:t>указом</w:t>
      </w:r>
    </w:p>
    <w:p w:rsidR="00EE4216" w:rsidRDefault="00EE4216">
      <w:pPr>
        <w:pStyle w:val="ConsPlusNormal"/>
        <w:jc w:val="right"/>
      </w:pPr>
      <w:r>
        <w:t>губернатора Воронежской области</w:t>
      </w:r>
    </w:p>
    <w:p w:rsidR="00EE4216" w:rsidRDefault="00EE4216">
      <w:pPr>
        <w:pStyle w:val="ConsPlusNormal"/>
        <w:jc w:val="right"/>
      </w:pPr>
      <w:r>
        <w:t>от 02.10.2015 N 398-у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Title"/>
        <w:jc w:val="center"/>
      </w:pPr>
      <w:bookmarkStart w:id="0" w:name="P44"/>
      <w:bookmarkEnd w:id="0"/>
      <w:r>
        <w:t>СОСТАВ</w:t>
      </w:r>
    </w:p>
    <w:p w:rsidR="00EE4216" w:rsidRDefault="00EE4216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EE4216" w:rsidRDefault="00EE4216">
      <w:pPr>
        <w:pStyle w:val="ConsPlusTitle"/>
        <w:jc w:val="center"/>
      </w:pPr>
      <w:r>
        <w:t>В ВОРОНЕЖСКОЙ ОБЛАСТИ</w:t>
      </w:r>
    </w:p>
    <w:p w:rsidR="00EE4216" w:rsidRDefault="00EE4216">
      <w:pPr>
        <w:pStyle w:val="ConsPlusNormal"/>
        <w:jc w:val="center"/>
      </w:pPr>
      <w:r>
        <w:t>Список изменяющих документов</w:t>
      </w:r>
    </w:p>
    <w:p w:rsidR="00EE4216" w:rsidRDefault="00EE4216">
      <w:pPr>
        <w:pStyle w:val="ConsPlusNormal"/>
        <w:jc w:val="center"/>
      </w:pPr>
      <w:r>
        <w:t xml:space="preserve">(в ред. указов губернатора Воронежской области от 11.11.2015 </w:t>
      </w:r>
      <w:hyperlink r:id="rId21" w:history="1">
        <w:r>
          <w:rPr>
            <w:color w:val="0000FF"/>
          </w:rPr>
          <w:t>N 470-у</w:t>
        </w:r>
      </w:hyperlink>
      <w:r>
        <w:t>,</w:t>
      </w:r>
    </w:p>
    <w:p w:rsidR="00EE4216" w:rsidRDefault="00EE4216">
      <w:pPr>
        <w:pStyle w:val="ConsPlusNormal"/>
        <w:jc w:val="center"/>
      </w:pPr>
      <w:r>
        <w:t xml:space="preserve">от 09.12.2015 </w:t>
      </w:r>
      <w:hyperlink r:id="rId22" w:history="1">
        <w:r>
          <w:rPr>
            <w:color w:val="0000FF"/>
          </w:rPr>
          <w:t>N 517-у</w:t>
        </w:r>
      </w:hyperlink>
      <w:r>
        <w:t xml:space="preserve">, от 21.04.2016 </w:t>
      </w:r>
      <w:hyperlink r:id="rId23" w:history="1">
        <w:r>
          <w:rPr>
            <w:color w:val="0000FF"/>
          </w:rPr>
          <w:t>N 125-у</w:t>
        </w:r>
      </w:hyperlink>
      <w:r>
        <w:t xml:space="preserve">, от 25.07.2016 </w:t>
      </w:r>
      <w:hyperlink r:id="rId24" w:history="1">
        <w:r>
          <w:rPr>
            <w:color w:val="0000FF"/>
          </w:rPr>
          <w:t>N 253-у</w:t>
        </w:r>
      </w:hyperlink>
      <w:r>
        <w:t>,</w:t>
      </w:r>
    </w:p>
    <w:p w:rsidR="00EE4216" w:rsidRDefault="00EE4216">
      <w:pPr>
        <w:pStyle w:val="ConsPlusNormal"/>
        <w:jc w:val="center"/>
      </w:pPr>
      <w:r>
        <w:t xml:space="preserve">от 20.03.2017 </w:t>
      </w:r>
      <w:hyperlink r:id="rId25" w:history="1">
        <w:r>
          <w:rPr>
            <w:color w:val="0000FF"/>
          </w:rPr>
          <w:t>N 110-у</w:t>
        </w:r>
      </w:hyperlink>
      <w:r>
        <w:t>)</w:t>
      </w:r>
    </w:p>
    <w:p w:rsidR="00EE4216" w:rsidRDefault="00EE42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690"/>
      </w:tblGrid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>Гордеев Алексей Васильевич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губернатор Воронежской области (председатель комиссии)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>Макин Геннадий Иванович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заместитель губернатора Воронежской области - руководитель аппарата губернатора и правительства Воронежской области (заместитель председателя комиссии)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>Акименко Анатолий Игнатьевич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руководитель управления по профилактике коррупционных и иных правонарушений правительства Воронежской области (секретарь комиссии)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>Гусев Александр Викторович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глава городского округа город Воронеж (по согласованию)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>Зинченко Борис Юрьевич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заместитель руководителя аппарата губернатора и правительства области - руководитель управления по взаимодействию с административными и военными органами правительства Воронежской области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>Карташов Валерий Георгиевич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руководитель правового управления правительства Воронежской области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>Гончаров Евгений Николаевич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руководитель управления по регулированию контрактной системы в сфере закупок Воронежской области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>Кочетков Александр Викторович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председатель Арбитражного суда Воронежской области (по согласованию)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>Сафонова Надежда Георгиевна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руководитель департамента финансов Воронежской области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>Масько Виктор Викторович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первый заместитель руководителя аппарата губернатора и правительства Воронежской области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 xml:space="preserve">Олемской Вячеслав </w:t>
            </w:r>
            <w:r>
              <w:lastRenderedPageBreak/>
              <w:t>Николаевич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lastRenderedPageBreak/>
              <w:t xml:space="preserve">- председатель Контрольно-счетной палаты Воронежской области (по </w:t>
            </w:r>
            <w:r>
              <w:lastRenderedPageBreak/>
              <w:t>согласованию)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lastRenderedPageBreak/>
              <w:t>Пономарева Неля Валерьевна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председатель региональной общественной организации "Общественная палата Воронежской области" (по согласованию)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>Попов Владимир Борисович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первый заместитель председателя правительства Воронежской области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>Солодов Александр Михайлович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главный федеральный инспектор по Воронежской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>Селютин Игорь Викторович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руководитель контрольного управления правительства Воронежской области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>Тарасенко Василий Михайлович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руководитель департамента по развитию муниципальных образований Воронежской области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>Филоненко Сергей Иванович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ректор Воронежского государственного педагогического университета (по согласованию)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>Храпин Юрий Владимирович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председатель совета судей Воронежской области (по согласованию)</w:t>
            </w:r>
          </w:p>
        </w:tc>
      </w:tr>
      <w:tr w:rsidR="00EE421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</w:pPr>
            <w:r>
              <w:t>Чернышов Владимир Васильевич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4216" w:rsidRDefault="00EE4216">
            <w:pPr>
              <w:pStyle w:val="ConsPlusNormal"/>
              <w:jc w:val="both"/>
            </w:pPr>
            <w:r>
              <w:t>- глава Новоусманского муниципального района Воронежской области (по согласованию)</w:t>
            </w:r>
          </w:p>
        </w:tc>
      </w:tr>
    </w:tbl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right"/>
        <w:outlineLvl w:val="0"/>
      </w:pPr>
      <w:r>
        <w:t>Утверждено</w:t>
      </w:r>
    </w:p>
    <w:p w:rsidR="00EE4216" w:rsidRDefault="00EE4216">
      <w:pPr>
        <w:pStyle w:val="ConsPlusNormal"/>
        <w:jc w:val="right"/>
      </w:pPr>
      <w:r>
        <w:t>указом</w:t>
      </w:r>
    </w:p>
    <w:p w:rsidR="00EE4216" w:rsidRDefault="00EE4216">
      <w:pPr>
        <w:pStyle w:val="ConsPlusNormal"/>
        <w:jc w:val="right"/>
      </w:pPr>
      <w:r>
        <w:t>губернатора Воронежской области</w:t>
      </w:r>
    </w:p>
    <w:p w:rsidR="00EE4216" w:rsidRDefault="00EE4216">
      <w:pPr>
        <w:pStyle w:val="ConsPlusNormal"/>
        <w:jc w:val="right"/>
      </w:pPr>
      <w:r>
        <w:t>от 02.10.2015 N 398-у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Title"/>
        <w:jc w:val="center"/>
      </w:pPr>
      <w:bookmarkStart w:id="1" w:name="P100"/>
      <w:bookmarkEnd w:id="1"/>
      <w:r>
        <w:t>ПОЛОЖЕНИЕ</w:t>
      </w:r>
    </w:p>
    <w:p w:rsidR="00EE4216" w:rsidRDefault="00EE4216">
      <w:pPr>
        <w:pStyle w:val="ConsPlusTitle"/>
        <w:jc w:val="center"/>
      </w:pPr>
      <w:r>
        <w:t>О КОМИССИИ ПО КООРДИНАЦИИ РАБОТЫ ПО ПРОТИВОДЕЙСТВИЮ</w:t>
      </w:r>
    </w:p>
    <w:p w:rsidR="00EE4216" w:rsidRDefault="00EE4216">
      <w:pPr>
        <w:pStyle w:val="ConsPlusTitle"/>
        <w:jc w:val="center"/>
      </w:pPr>
      <w:r>
        <w:t>КОРРУПЦИИ В ВОРОНЕЖСКОЙ ОБЛАСТИ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center"/>
        <w:outlineLvl w:val="1"/>
      </w:pPr>
      <w:r>
        <w:t>I. Общие положения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Воронежской области (далее - комиссия) является постоянно действующим координационным органом при губернаторе Воронежской области.</w:t>
      </w:r>
    </w:p>
    <w:p w:rsidR="00EE4216" w:rsidRDefault="00EE4216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Воронежской области, а также Положением о комиссии.</w:t>
      </w:r>
    </w:p>
    <w:p w:rsidR="00EE4216" w:rsidRDefault="00EE4216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EE4216" w:rsidRDefault="00EE4216">
      <w:pPr>
        <w:pStyle w:val="ConsPlusNormal"/>
        <w:ind w:firstLine="540"/>
        <w:jc w:val="both"/>
      </w:pPr>
      <w: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Воронежской области, для которых федеральными </w:t>
      </w:r>
      <w:r>
        <w:lastRenderedPageBreak/>
        <w:t>законами не предусмотрено иное, и рассматривает соответствующие вопросы в порядке, определенном губернатором Воронежской области.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center"/>
        <w:outlineLvl w:val="1"/>
      </w:pPr>
      <w:r>
        <w:t>II. Основные задачи комиссии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EE4216" w:rsidRDefault="00EE4216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EE4216" w:rsidRDefault="00EE4216">
      <w:pPr>
        <w:pStyle w:val="ConsPlusNormal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Воронежской области;</w:t>
      </w:r>
    </w:p>
    <w:p w:rsidR="00EE4216" w:rsidRDefault="00EE4216">
      <w:pPr>
        <w:pStyle w:val="ConsPlusNormal"/>
        <w:ind w:firstLine="540"/>
        <w:jc w:val="both"/>
      </w:pPr>
      <w:r>
        <w:t>в) обеспечение координации деятельности правительства Воронежской области, исполнительных органов государственной власти Воронежской области и органов местного самоуправления муниципальных образований Воронежской области по реализации государственной политики в области противодействия коррупции;</w:t>
      </w:r>
    </w:p>
    <w:p w:rsidR="00EE4216" w:rsidRDefault="00EE4216">
      <w:pPr>
        <w:pStyle w:val="ConsPlusNormal"/>
        <w:ind w:firstLine="540"/>
        <w:jc w:val="both"/>
      </w:pPr>
      <w:r>
        <w:t>г) обеспечение согласованных действий исполнительных органов государственной власти Воронежской области и органов местного самоуправления муниципальных образований Воронежской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Воронежской области;</w:t>
      </w:r>
    </w:p>
    <w:p w:rsidR="00EE4216" w:rsidRDefault="00EE4216">
      <w:pPr>
        <w:pStyle w:val="ConsPlusNormal"/>
        <w:ind w:firstLine="540"/>
        <w:jc w:val="both"/>
      </w:pPr>
      <w:r>
        <w:t>д) обеспечение взаимодействия исполнительных органов государственной власти Воронежской области и органов местного самоуправления муниципальных образований Воронежской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Воронежской области;</w:t>
      </w:r>
    </w:p>
    <w:p w:rsidR="00EE4216" w:rsidRDefault="00EE4216">
      <w:pPr>
        <w:pStyle w:val="ConsPlusNormal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Воронежской области и органами местного самоуправления муниципальных образований Воронежской области работе по противодействию коррупции.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center"/>
        <w:outlineLvl w:val="1"/>
      </w:pPr>
      <w:r>
        <w:t>III. Полномочия комиссии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EE4216" w:rsidRDefault="00EE4216">
      <w:pPr>
        <w:pStyle w:val="ConsPlusNormal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 губернатору Воронежской области;</w:t>
      </w:r>
    </w:p>
    <w:p w:rsidR="00EE4216" w:rsidRDefault="00EE4216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EE4216" w:rsidRDefault="00EE4216">
      <w:pPr>
        <w:pStyle w:val="ConsPlusNormal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EE4216" w:rsidRDefault="00EE4216">
      <w:pPr>
        <w:pStyle w:val="ConsPlusNormal"/>
        <w:ind w:firstLine="540"/>
        <w:jc w:val="both"/>
      </w:pPr>
      <w:r>
        <w:t>г) организует:</w:t>
      </w:r>
    </w:p>
    <w:p w:rsidR="00EE4216" w:rsidRDefault="00EE4216">
      <w:pPr>
        <w:pStyle w:val="ConsPlusNormal"/>
        <w:ind w:firstLine="540"/>
        <w:jc w:val="both"/>
      </w:pPr>
      <w:r>
        <w:t>подготовку проектов нормативных правовых актов Воронежской области по вопросам противодействия коррупции;</w:t>
      </w:r>
    </w:p>
    <w:p w:rsidR="00EE4216" w:rsidRDefault="00EE4216">
      <w:pPr>
        <w:pStyle w:val="ConsPlusNormal"/>
        <w:ind w:firstLine="540"/>
        <w:jc w:val="both"/>
      </w:pPr>
      <w:r>
        <w:t>разработку программы противодействия коррупции в Воронежской области и разработку планов мероприятий по противодействию коррупции в исполнительных органах государственной власти Воронежской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этой программой (планами);</w:t>
      </w:r>
    </w:p>
    <w:p w:rsidR="00EE4216" w:rsidRDefault="00EE4216">
      <w:pPr>
        <w:pStyle w:val="ConsPlusNormal"/>
        <w:ind w:firstLine="540"/>
        <w:jc w:val="both"/>
      </w:pPr>
      <w:bookmarkStart w:id="2" w:name="P130"/>
      <w:bookmarkEnd w:id="2"/>
      <w:r>
        <w:t xml:space="preserve">д) рассматривает вопросы, касающиеся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2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550-у, а также </w:t>
      </w:r>
      <w:r>
        <w:lastRenderedPageBreak/>
        <w:t>вопросы, касающиеся урегулирования конфликта интересов;</w:t>
      </w:r>
    </w:p>
    <w:p w:rsidR="00EE4216" w:rsidRDefault="00EE4216">
      <w:pPr>
        <w:pStyle w:val="ConsPlusNormal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EE4216" w:rsidRDefault="00EE4216">
      <w:pPr>
        <w:pStyle w:val="ConsPlusNormal"/>
        <w:ind w:firstLine="540"/>
        <w:jc w:val="both"/>
      </w:pPr>
      <w:r>
        <w:t>ж) оказывает содействие развитию общественного контроля за реализацией программы противодействия коррупции в Воронежской области, планов мероприятий по противодействию коррупции в исполнительных органах государственной власти Воронежской области;</w:t>
      </w:r>
    </w:p>
    <w:p w:rsidR="00EE4216" w:rsidRDefault="00EE4216">
      <w:pPr>
        <w:pStyle w:val="ConsPlusNormal"/>
        <w:ind w:firstLine="540"/>
        <w:jc w:val="both"/>
      </w:pPr>
      <w:r>
        <w:t>з) запрашивает и получает в установленном порядке необходимые материалы от федеральных органов государственной власти, территориальных органов федеральных органов исполнительной власти, органов государственной власти Воронежской области, органов местного самоуправления муниципальных образований Воронежской области;</w:t>
      </w:r>
    </w:p>
    <w:p w:rsidR="00EE4216" w:rsidRDefault="00EE4216">
      <w:pPr>
        <w:pStyle w:val="ConsPlusNormal"/>
        <w:ind w:firstLine="540"/>
        <w:jc w:val="both"/>
      </w:pPr>
      <w:r>
        <w:t>и) осуществляет подготовку доклада о деятельности в области противодействия коррупции, обеспечивает его размещение в информационной системе "Портал Воронежской области в сети 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center"/>
        <w:outlineLvl w:val="1"/>
      </w:pPr>
      <w:r>
        <w:t>IV. Порядок формирования комиссии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Воронежской области.</w:t>
      </w:r>
    </w:p>
    <w:p w:rsidR="00EE4216" w:rsidRDefault="00EE4216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заместителя, секретаря и членов комиссии.</w:t>
      </w:r>
    </w:p>
    <w:p w:rsidR="00EE4216" w:rsidRDefault="00EE4216">
      <w:pPr>
        <w:pStyle w:val="ConsPlusNormal"/>
        <w:ind w:firstLine="540"/>
        <w:jc w:val="both"/>
      </w:pPr>
      <w:r>
        <w:t>9. Председателем комиссии по должности является губернатор Воронежской области или лицо, временно исполняющее его обязанности.</w:t>
      </w:r>
    </w:p>
    <w:p w:rsidR="00EE4216" w:rsidRDefault="00EE4216">
      <w:pPr>
        <w:pStyle w:val="ConsPlusNormal"/>
        <w:ind w:firstLine="540"/>
        <w:jc w:val="both"/>
      </w:pPr>
      <w:r>
        <w:t>10. В состав комиссии могут входить руководители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государственных органов, руководитель Общественной палаты Воронежской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EE4216" w:rsidRDefault="00EE4216">
      <w:pPr>
        <w:pStyle w:val="ConsPlusNormal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EE4216" w:rsidRDefault="00EE4216">
      <w:pPr>
        <w:pStyle w:val="ConsPlusNormal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EE4216" w:rsidRDefault="00EE4216">
      <w:pPr>
        <w:pStyle w:val="ConsPlusNormal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Воронежской области, органов местного самоуправления муниципальных образований Воронежской области, организаций и средств массовой информации.</w:t>
      </w:r>
    </w:p>
    <w:p w:rsidR="00EE4216" w:rsidRDefault="00EE4216">
      <w:pPr>
        <w:pStyle w:val="ConsPlusNormal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EE4216" w:rsidRDefault="00EE4216">
      <w:pPr>
        <w:pStyle w:val="ConsPlusNormal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EE4216" w:rsidRDefault="00EE4216">
      <w:pPr>
        <w:pStyle w:val="ConsPlusNormal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EE4216" w:rsidRDefault="00EE4216">
      <w:pPr>
        <w:pStyle w:val="ConsPlusNormal"/>
        <w:ind w:firstLine="540"/>
        <w:jc w:val="both"/>
      </w:pPr>
      <w:r>
        <w:t xml:space="preserve">18. Заседания комиссии проводятся открыто (разрешается присутствие лиц, не являющихся </w:t>
      </w:r>
      <w:r>
        <w:lastRenderedPageBreak/>
        <w:t>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EE4216" w:rsidRDefault="00EE4216">
      <w:pPr>
        <w:pStyle w:val="ConsPlusNormal"/>
        <w:ind w:firstLine="540"/>
        <w:jc w:val="both"/>
      </w:pPr>
      <w:r>
        <w:t>19. Решения комиссии оформляются протоколом.</w:t>
      </w:r>
    </w:p>
    <w:p w:rsidR="00EE4216" w:rsidRDefault="00EE4216">
      <w:pPr>
        <w:pStyle w:val="ConsPlusNormal"/>
        <w:ind w:firstLine="540"/>
        <w:jc w:val="both"/>
      </w:pPr>
      <w:r>
        <w:t>20. Для реализации решений комиссии могут издаваться указы или распоряжения губернатора Воронежской области, постановления и распоряжения правительства Воронежской области, а также даваться поручения губернатора Воронежской области.</w:t>
      </w:r>
    </w:p>
    <w:p w:rsidR="00EE4216" w:rsidRDefault="00EE4216">
      <w:pPr>
        <w:pStyle w:val="ConsPlusNormal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представителей общественных организаций и экспертов могут создаваться рабочие группы по отдельным вопросам.</w:t>
      </w:r>
    </w:p>
    <w:p w:rsidR="00EE4216" w:rsidRDefault="00EE4216">
      <w:pPr>
        <w:pStyle w:val="ConsPlusNormal"/>
        <w:ind w:firstLine="540"/>
        <w:jc w:val="both"/>
      </w:pPr>
      <w:r>
        <w:t>22. Председатель комиссии:</w:t>
      </w:r>
    </w:p>
    <w:p w:rsidR="00EE4216" w:rsidRDefault="00EE4216">
      <w:pPr>
        <w:pStyle w:val="ConsPlusNormal"/>
        <w:ind w:firstLine="540"/>
        <w:jc w:val="both"/>
      </w:pPr>
      <w:r>
        <w:t>а) осуществляет общее руководство деятельностью комиссии;</w:t>
      </w:r>
    </w:p>
    <w:p w:rsidR="00EE4216" w:rsidRDefault="00EE4216">
      <w:pPr>
        <w:pStyle w:val="ConsPlusNormal"/>
        <w:ind w:firstLine="540"/>
        <w:jc w:val="both"/>
      </w:pPr>
      <w:r>
        <w:t>б) утверждает план работы комиссии (ежегодный план);</w:t>
      </w:r>
    </w:p>
    <w:p w:rsidR="00EE4216" w:rsidRDefault="00EE4216">
      <w:pPr>
        <w:pStyle w:val="ConsPlusNormal"/>
        <w:ind w:firstLine="540"/>
        <w:jc w:val="both"/>
      </w:pPr>
      <w:r>
        <w:t>в) утверждает повестку дня очередного заседания комиссии;</w:t>
      </w:r>
    </w:p>
    <w:p w:rsidR="00EE4216" w:rsidRDefault="00EE4216">
      <w:pPr>
        <w:pStyle w:val="ConsPlusNormal"/>
        <w:ind w:firstLine="540"/>
        <w:jc w:val="both"/>
      </w:pPr>
      <w:r>
        <w:t>г) вносит на обсуждение комиссии вопросы, связанные с ее деятельностью;</w:t>
      </w:r>
    </w:p>
    <w:p w:rsidR="00EE4216" w:rsidRDefault="00EE4216">
      <w:pPr>
        <w:pStyle w:val="ConsPlusNormal"/>
        <w:ind w:firstLine="540"/>
        <w:jc w:val="both"/>
      </w:pPr>
      <w:r>
        <w:t>д) подписывает решения комиссии;</w:t>
      </w:r>
    </w:p>
    <w:p w:rsidR="00EE4216" w:rsidRDefault="00EE4216">
      <w:pPr>
        <w:pStyle w:val="ConsPlusNormal"/>
        <w:ind w:firstLine="540"/>
        <w:jc w:val="both"/>
      </w:pPr>
      <w:r>
        <w:t>е) формирует предложения по персональному составу комиссии;</w:t>
      </w:r>
    </w:p>
    <w:p w:rsidR="00EE4216" w:rsidRDefault="00EE4216">
      <w:pPr>
        <w:pStyle w:val="ConsPlusNormal"/>
        <w:ind w:firstLine="540"/>
        <w:jc w:val="both"/>
      </w:pPr>
      <w:r>
        <w:t>ж) определяет направления деятельности созданных комиссией рабочих групп (комиссий), а также утверждает их руководителей;</w:t>
      </w:r>
    </w:p>
    <w:p w:rsidR="00EE4216" w:rsidRDefault="00EE4216">
      <w:pPr>
        <w:pStyle w:val="ConsPlusNormal"/>
        <w:ind w:firstLine="540"/>
        <w:jc w:val="both"/>
      </w:pPr>
      <w:r>
        <w:t>з) дает поручения в рамках своих полномочий членам комиссии;</w:t>
      </w:r>
    </w:p>
    <w:p w:rsidR="00EE4216" w:rsidRDefault="00EE4216">
      <w:pPr>
        <w:pStyle w:val="ConsPlusNormal"/>
        <w:ind w:firstLine="540"/>
        <w:jc w:val="both"/>
      </w:pPr>
      <w:r>
        <w:t>и) представляет комиссию в отношениях с федеральными государственными органами, государственными органами Воронежской области, организациями и гражданами по вопросам, относящимся к компетенции комиссии.</w:t>
      </w:r>
    </w:p>
    <w:p w:rsidR="00EE4216" w:rsidRDefault="00EE4216">
      <w:pPr>
        <w:pStyle w:val="ConsPlusNormal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исполнением принятых ею решений осуществляет секретарь комиссии во взаимодействии со структурным подразделением правительства Воронежской области, осуществляющим функции органа по профилактике коррупционных и иных правонарушений.</w:t>
      </w:r>
    </w:p>
    <w:p w:rsidR="00EE4216" w:rsidRDefault="00EE4216">
      <w:pPr>
        <w:pStyle w:val="ConsPlusNormal"/>
        <w:ind w:firstLine="540"/>
        <w:jc w:val="both"/>
      </w:pPr>
      <w:r>
        <w:t>24. Секретарь комиссии:</w:t>
      </w:r>
    </w:p>
    <w:p w:rsidR="00EE4216" w:rsidRDefault="00EE4216">
      <w:pPr>
        <w:pStyle w:val="ConsPlusNormal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EE4216" w:rsidRDefault="00EE4216">
      <w:pPr>
        <w:pStyle w:val="ConsPlusNormal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EE4216" w:rsidRDefault="00EE4216">
      <w:pPr>
        <w:pStyle w:val="ConsPlusNormal"/>
        <w:ind w:firstLine="540"/>
        <w:jc w:val="both"/>
      </w:pPr>
      <w:r>
        <w:t>в) оформляет протоколы заседаний комиссии;</w:t>
      </w:r>
    </w:p>
    <w:p w:rsidR="00EE4216" w:rsidRDefault="00EE4216">
      <w:pPr>
        <w:pStyle w:val="ConsPlusNormal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комиссии;</w:t>
      </w:r>
    </w:p>
    <w:p w:rsidR="00EE4216" w:rsidRDefault="00EE4216">
      <w:pPr>
        <w:pStyle w:val="ConsPlusNormal"/>
        <w:ind w:firstLine="540"/>
        <w:jc w:val="both"/>
      </w:pPr>
      <w:r>
        <w:t>д) по поручению председателя комиссии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специалистов.</w:t>
      </w:r>
    </w:p>
    <w:p w:rsidR="00EE4216" w:rsidRDefault="00EE4216">
      <w:pPr>
        <w:pStyle w:val="ConsPlusNormal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EE4216" w:rsidRDefault="00EE4216">
      <w:pPr>
        <w:pStyle w:val="ConsPlusNormal"/>
        <w:ind w:firstLine="540"/>
        <w:jc w:val="both"/>
      </w:pPr>
      <w:r>
        <w:t>26. Заседание комиссии считается правомочным, если на нем присутствовало не менее половины членов комиссии. Решение комиссии принимается большинством голосов присутствующих на заседании членов комиссии.</w:t>
      </w:r>
    </w:p>
    <w:p w:rsidR="00EE4216" w:rsidRDefault="00EE4216">
      <w:pPr>
        <w:pStyle w:val="ConsPlusNormal"/>
        <w:ind w:firstLine="540"/>
        <w:jc w:val="both"/>
      </w:pPr>
      <w:r>
        <w:t>27. Организационное и материально-техническое обеспечение деятельности комиссии осуществляется организационным управлением правительства Воронежской области и управлением делами Воронежской области.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right"/>
        <w:outlineLvl w:val="0"/>
      </w:pPr>
      <w:r>
        <w:t>Утверждено</w:t>
      </w:r>
    </w:p>
    <w:p w:rsidR="00EE4216" w:rsidRDefault="00EE4216">
      <w:pPr>
        <w:pStyle w:val="ConsPlusNormal"/>
        <w:jc w:val="right"/>
      </w:pPr>
      <w:r>
        <w:t>указом</w:t>
      </w:r>
    </w:p>
    <w:p w:rsidR="00EE4216" w:rsidRDefault="00EE4216">
      <w:pPr>
        <w:pStyle w:val="ConsPlusNormal"/>
        <w:jc w:val="right"/>
      </w:pPr>
      <w:r>
        <w:t>губернатора Воронежской области</w:t>
      </w:r>
    </w:p>
    <w:p w:rsidR="00EE4216" w:rsidRDefault="00EE4216">
      <w:pPr>
        <w:pStyle w:val="ConsPlusNormal"/>
        <w:jc w:val="right"/>
      </w:pPr>
      <w:r>
        <w:t>от 02.10.2015 N 398-у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Title"/>
        <w:jc w:val="center"/>
      </w:pPr>
      <w:bookmarkStart w:id="3" w:name="P186"/>
      <w:bookmarkEnd w:id="3"/>
      <w:r>
        <w:t>ПОЛОЖЕНИЕ</w:t>
      </w:r>
    </w:p>
    <w:p w:rsidR="00EE4216" w:rsidRDefault="00EE4216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EE4216" w:rsidRDefault="00EE4216">
      <w:pPr>
        <w:pStyle w:val="ConsPlusTitle"/>
        <w:jc w:val="center"/>
      </w:pPr>
      <w:r>
        <w:t>ПО ПРОТИВОДЕЙСТВИЮ КОРРУПЦИИ В ВОРОНЕЖСКОЙ ОБЛАСТИ ВОПРОСОВ,</w:t>
      </w:r>
    </w:p>
    <w:p w:rsidR="00EE4216" w:rsidRDefault="00EE4216">
      <w:pPr>
        <w:pStyle w:val="ConsPlusTitle"/>
        <w:jc w:val="center"/>
      </w:pPr>
      <w:r>
        <w:t>КАСАЮЩИХСЯ СОБЛЮДЕНИЯ ТРЕБОВАНИЙ К СЛУЖЕБНОМУ (ДОЛЖНОСТНОМУ)</w:t>
      </w:r>
    </w:p>
    <w:p w:rsidR="00EE4216" w:rsidRDefault="00EE4216">
      <w:pPr>
        <w:pStyle w:val="ConsPlusTitle"/>
        <w:jc w:val="center"/>
      </w:pPr>
      <w:r>
        <w:t>ПОВЕДЕНИЮ ЛИЦ, ЗАМЕЩАЮЩИХ ГОСУДАРСТВЕННЫЕ ДОЛЖНОСТИ</w:t>
      </w:r>
    </w:p>
    <w:p w:rsidR="00EE4216" w:rsidRDefault="00EE4216">
      <w:pPr>
        <w:pStyle w:val="ConsPlusTitle"/>
        <w:jc w:val="center"/>
      </w:pPr>
      <w:r>
        <w:t>ВОРОНЕЖСКОЙ ОБЛАСТИ, И УРЕГУЛИРОВАНИЯ КОНФЛИКТА ИНТЕРЕСОВ</w:t>
      </w:r>
    </w:p>
    <w:p w:rsidR="00EE4216" w:rsidRDefault="00EE4216">
      <w:pPr>
        <w:pStyle w:val="ConsPlusNormal"/>
        <w:jc w:val="center"/>
      </w:pPr>
      <w:r>
        <w:t>Список изменяющих документов</w:t>
      </w:r>
    </w:p>
    <w:p w:rsidR="00EE4216" w:rsidRDefault="00EE4216">
      <w:pPr>
        <w:pStyle w:val="ConsPlusNormal"/>
        <w:jc w:val="center"/>
      </w:pPr>
      <w:r>
        <w:t xml:space="preserve">(в ред. указов губернатора Воронежской области от 11.11.2015 </w:t>
      </w:r>
      <w:hyperlink r:id="rId28" w:history="1">
        <w:r>
          <w:rPr>
            <w:color w:val="0000FF"/>
          </w:rPr>
          <w:t>N 470-у</w:t>
        </w:r>
      </w:hyperlink>
      <w:r>
        <w:t>,</w:t>
      </w:r>
    </w:p>
    <w:p w:rsidR="00EE4216" w:rsidRDefault="00EE4216">
      <w:pPr>
        <w:pStyle w:val="ConsPlusNormal"/>
        <w:jc w:val="center"/>
      </w:pPr>
      <w:r>
        <w:t xml:space="preserve">от 21.04.2016 </w:t>
      </w:r>
      <w:hyperlink r:id="rId29" w:history="1">
        <w:r>
          <w:rPr>
            <w:color w:val="0000FF"/>
          </w:rPr>
          <w:t>N 125-у</w:t>
        </w:r>
      </w:hyperlink>
      <w:r>
        <w:t>)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ind w:firstLine="540"/>
        <w:jc w:val="both"/>
      </w:pPr>
      <w:r>
        <w:t xml:space="preserve">1. Настоящим Положением в соответствии с </w:t>
      </w:r>
      <w:hyperlink w:anchor="P130" w:history="1">
        <w:r>
          <w:rPr>
            <w:color w:val="0000FF"/>
          </w:rPr>
          <w:t>подпунктом "д" пункта 6 раздела 3</w:t>
        </w:r>
      </w:hyperlink>
      <w:r>
        <w:t xml:space="preserve"> Положения о комиссии по координации работы по противодействию коррупции в Воронежской области (далее - комиссия), утвержденного настоящим указом губернатора Воронежской области, определяется порядок рассмотрения комиссией вопросов, касающихся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3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 "О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области" (далее - Положение, утвержденное указом губернатора Воронежской области от 21.12.2009 N 550-у), а также вопросов, касающихся урегулирования конфликта интересов.</w:t>
      </w:r>
    </w:p>
    <w:p w:rsidR="00EE4216" w:rsidRDefault="00EE421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11.11.2015 N 470-у)</w:t>
      </w:r>
    </w:p>
    <w:p w:rsidR="00EE4216" w:rsidRDefault="00EE4216">
      <w:pPr>
        <w:pStyle w:val="ConsPlusNormal"/>
        <w:ind w:firstLine="540"/>
        <w:jc w:val="both"/>
      </w:pPr>
      <w:bookmarkStart w:id="4" w:name="P198"/>
      <w:bookmarkEnd w:id="4"/>
      <w:r>
        <w:t>2. Основанием для проведения заседания комиссии является:</w:t>
      </w:r>
    </w:p>
    <w:p w:rsidR="00EE4216" w:rsidRDefault="00EE4216">
      <w:pPr>
        <w:pStyle w:val="ConsPlusNormal"/>
        <w:ind w:firstLine="540"/>
        <w:jc w:val="both"/>
      </w:pPr>
      <w:bookmarkStart w:id="5" w:name="P199"/>
      <w:bookmarkEnd w:id="5"/>
      <w:r>
        <w:t>2.1. Решение председателя комиссии, принятое на основании:</w:t>
      </w:r>
    </w:p>
    <w:p w:rsidR="00EE4216" w:rsidRDefault="00EE4216">
      <w:pPr>
        <w:pStyle w:val="ConsPlusNormal"/>
        <w:ind w:firstLine="540"/>
        <w:jc w:val="both"/>
      </w:pPr>
      <w:r>
        <w:t xml:space="preserve">а) материалов проверки, проведенной 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, утвержденным указом губернатора Воронежской области от 21.12.2009 N 550-у, представленных в комиссию на основании </w:t>
      </w:r>
      <w:hyperlink r:id="rId33" w:history="1">
        <w:r>
          <w:rPr>
            <w:color w:val="0000FF"/>
          </w:rPr>
          <w:t>пункта 20</w:t>
        </w:r>
      </w:hyperlink>
      <w:r>
        <w:t xml:space="preserve"> Положения, утвержденного указом губернатора Воронежской области от 21.12.2009 N 550-у;</w:t>
      </w:r>
    </w:p>
    <w:p w:rsidR="00EE4216" w:rsidRDefault="00EE4216">
      <w:pPr>
        <w:pStyle w:val="ConsPlusNormal"/>
        <w:ind w:firstLine="540"/>
        <w:jc w:val="both"/>
      </w:pPr>
      <w:r>
        <w:t>б) иных материалов о нарушении лицом, замещающим государственную должность Воронежской области, требований к служебному (должностному) поведению, поступивших в комиссию.</w:t>
      </w:r>
    </w:p>
    <w:p w:rsidR="00EE4216" w:rsidRDefault="00EE4216">
      <w:pPr>
        <w:pStyle w:val="ConsPlusNormal"/>
        <w:ind w:firstLine="540"/>
        <w:jc w:val="both"/>
      </w:pPr>
      <w:bookmarkStart w:id="6" w:name="P202"/>
      <w:bookmarkEnd w:id="6"/>
      <w:r>
        <w:t xml:space="preserve">2.2. Поступившее в подразделение государственного органа Воронежской области по профилактике коррупционных и иных правонарушений либо должностному лицу государственного органа Воронежской области, ответственному за работу по профилактике коррупционных и иных правонарушений, указанному в </w:t>
      </w:r>
      <w:hyperlink r:id="rId34" w:history="1">
        <w:r>
          <w:rPr>
            <w:color w:val="0000FF"/>
          </w:rPr>
          <w:t>пункте 2</w:t>
        </w:r>
      </w:hyperlink>
      <w:r>
        <w:t xml:space="preserve"> Положения, утвержденного указом губернатора Воронежской области от 21.12.2009 N 550-у (далее - подразделение либо должностное лицо):</w:t>
      </w:r>
    </w:p>
    <w:p w:rsidR="00EE4216" w:rsidRDefault="00EE4216">
      <w:pPr>
        <w:pStyle w:val="ConsPlusNormal"/>
        <w:ind w:firstLine="540"/>
        <w:jc w:val="both"/>
      </w:pPr>
      <w:bookmarkStart w:id="7" w:name="P203"/>
      <w:bookmarkEnd w:id="7"/>
      <w:r>
        <w:t>заявление лица, замещающего государственную должность Воронежской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E4216" w:rsidRDefault="00EE4216">
      <w:pPr>
        <w:pStyle w:val="ConsPlusNormal"/>
        <w:ind w:firstLine="540"/>
        <w:jc w:val="both"/>
      </w:pPr>
      <w:bookmarkStart w:id="8" w:name="P204"/>
      <w:bookmarkEnd w:id="8"/>
      <w:r>
        <w:t xml:space="preserve">заявление лица, замещающего государственную должность Воронежской области, о невозможности выполнить требования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07.05.2013 N 79-ФЗ "О запрете </w:t>
      </w:r>
      <w: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E4216" w:rsidRDefault="00EE4216">
      <w:pPr>
        <w:pStyle w:val="ConsPlusNormal"/>
        <w:ind w:firstLine="540"/>
        <w:jc w:val="both"/>
      </w:pPr>
      <w:bookmarkStart w:id="9" w:name="P205"/>
      <w:bookmarkEnd w:id="9"/>
      <w:r>
        <w:t>уведомление руководителей государственных органов Воронежской области, органов государственной власти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если иное не установлено законодательством.</w:t>
      </w:r>
    </w:p>
    <w:p w:rsidR="00EE4216" w:rsidRDefault="00EE4216">
      <w:pPr>
        <w:pStyle w:val="ConsPlusNormal"/>
        <w:jc w:val="both"/>
      </w:pPr>
      <w:r>
        <w:t xml:space="preserve">(пп. 2.2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EE4216" w:rsidRDefault="00EE4216">
      <w:pPr>
        <w:pStyle w:val="ConsPlusNormal"/>
        <w:ind w:firstLine="540"/>
        <w:jc w:val="both"/>
      </w:pPr>
      <w:bookmarkStart w:id="10" w:name="P207"/>
      <w:bookmarkEnd w:id="10"/>
      <w:r>
        <w:t>2.3. Поступившее в комиссию по решению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(далее - заключение) и иные материалы.</w:t>
      </w:r>
    </w:p>
    <w:p w:rsidR="00EE4216" w:rsidRDefault="00EE4216">
      <w:pPr>
        <w:pStyle w:val="ConsPlusNormal"/>
        <w:jc w:val="both"/>
      </w:pPr>
      <w:r>
        <w:t xml:space="preserve">(пп. 2.3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EE4216" w:rsidRDefault="00EE4216">
      <w:pPr>
        <w:pStyle w:val="ConsPlusNormal"/>
        <w:ind w:firstLine="540"/>
        <w:jc w:val="both"/>
      </w:pPr>
      <w:r>
        <w:t xml:space="preserve">3. Заявления, уведомления, указанные в </w:t>
      </w:r>
      <w:hyperlink w:anchor="P202" w:history="1">
        <w:r>
          <w:rPr>
            <w:color w:val="0000FF"/>
          </w:rPr>
          <w:t>подпункте 2.2 пункта 2</w:t>
        </w:r>
      </w:hyperlink>
      <w:r>
        <w:t xml:space="preserve"> настоящего Положения, подаются на имя руководителя соответствующего государственного органа Воронежской области или председателя комиссии.</w:t>
      </w:r>
    </w:p>
    <w:p w:rsidR="00EE4216" w:rsidRDefault="00EE4216">
      <w:pPr>
        <w:pStyle w:val="ConsPlusNormal"/>
        <w:ind w:firstLine="540"/>
        <w:jc w:val="both"/>
      </w:pPr>
      <w:r>
        <w:t xml:space="preserve">Заявление, указанное в </w:t>
      </w:r>
      <w:hyperlink w:anchor="P203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EE4216" w:rsidRDefault="00EE4216">
      <w:pPr>
        <w:pStyle w:val="ConsPlusNormal"/>
        <w:ind w:firstLine="540"/>
        <w:jc w:val="both"/>
      </w:pPr>
      <w:r>
        <w:t xml:space="preserve">Подразделением, либо должностным лицом, либо секретарем комиссии осуществляется предварительное рассмотрение заявлений, уведомлений, указанных в </w:t>
      </w:r>
      <w:hyperlink w:anchor="P202" w:history="1">
        <w:r>
          <w:rPr>
            <w:color w:val="0000FF"/>
          </w:rPr>
          <w:t>подпунктах 2.2</w:t>
        </w:r>
      </w:hyperlink>
      <w:r>
        <w:t xml:space="preserve"> и </w:t>
      </w:r>
      <w:hyperlink w:anchor="P207" w:history="1">
        <w:r>
          <w:rPr>
            <w:color w:val="0000FF"/>
          </w:rPr>
          <w:t>2.3 пункта 2</w:t>
        </w:r>
      </w:hyperlink>
      <w:r>
        <w:t xml:space="preserve"> настоящего Положения, и по результатам их рассмотрения на каждое из них подготавливается заключение.</w:t>
      </w:r>
    </w:p>
    <w:p w:rsidR="00EE4216" w:rsidRDefault="00EE4216">
      <w:pPr>
        <w:pStyle w:val="ConsPlusNormal"/>
        <w:ind w:firstLine="540"/>
        <w:jc w:val="both"/>
      </w:pPr>
      <w:r>
        <w:t xml:space="preserve">При подготовке предусмотренного абзацем третьим настоящего пункта заключения подразделение либо должностное лицо по поручению руководителя государственного органа Воронежской области, секретарь комиссии имеют право получать в установленном порядке от лиц, представивших в соответствии с </w:t>
      </w:r>
      <w:hyperlink w:anchor="P202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7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заявления или уведомления, необходимые пояснения, а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могут направлять в установленном порядке запросы в федеральные государственные органы, органы государственной власти Воронежской области, органы местного самоуправления и заинтересованные организации.</w:t>
      </w:r>
    </w:p>
    <w:p w:rsidR="00EE4216" w:rsidRDefault="00EE4216">
      <w:pPr>
        <w:pStyle w:val="ConsPlusNormal"/>
        <w:ind w:firstLine="540"/>
        <w:jc w:val="both"/>
      </w:pPr>
      <w:r>
        <w:t>Заявление, уведомление, а также заключение и другие материалы в течение семи рабочих дней со дня поступления заявления или уведомления представляются председателю комиссии.</w:t>
      </w:r>
    </w:p>
    <w:p w:rsidR="00EE4216" w:rsidRDefault="00EE4216">
      <w:pPr>
        <w:pStyle w:val="ConsPlusNormal"/>
        <w:ind w:firstLine="540"/>
        <w:jc w:val="both"/>
      </w:pPr>
      <w:r>
        <w:t>В случае направления запросов заявление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Указанный срок может быть продлен, но не более чем на 30 дней.</w:t>
      </w:r>
    </w:p>
    <w:p w:rsidR="00EE4216" w:rsidRDefault="00EE4216">
      <w:pPr>
        <w:pStyle w:val="ConsPlusNormal"/>
        <w:jc w:val="both"/>
      </w:pPr>
      <w:r>
        <w:t xml:space="preserve">(п. 3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EE4216" w:rsidRDefault="00EE4216">
      <w:pPr>
        <w:pStyle w:val="ConsPlusNormal"/>
        <w:ind w:firstLine="540"/>
        <w:jc w:val="both"/>
      </w:pPr>
      <w:r>
        <w:t xml:space="preserve">3.1. В случае если в заявлении, указанном в </w:t>
      </w:r>
      <w:hyperlink w:anchor="P203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</w:t>
      </w:r>
      <w:hyperlink w:anchor="P240" w:history="1">
        <w:r>
          <w:rPr>
            <w:color w:val="0000FF"/>
          </w:rPr>
          <w:t>подпунктом "а" пункта 14</w:t>
        </w:r>
      </w:hyperlink>
      <w:r>
        <w:t xml:space="preserve"> настоящего Положения.</w:t>
      </w:r>
    </w:p>
    <w:p w:rsidR="00EE4216" w:rsidRDefault="00EE4216">
      <w:pPr>
        <w:pStyle w:val="ConsPlusNormal"/>
        <w:ind w:firstLine="540"/>
        <w:jc w:val="both"/>
      </w:pPr>
      <w:r>
        <w:lastRenderedPageBreak/>
        <w:t xml:space="preserve">В случае если в заявлении, указанном в </w:t>
      </w:r>
      <w:hyperlink w:anchor="P204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hyperlink w:anchor="P244" w:history="1">
        <w:r>
          <w:rPr>
            <w:color w:val="0000FF"/>
          </w:rPr>
          <w:t>подпунктом "а" подпункта 14.1</w:t>
        </w:r>
      </w:hyperlink>
      <w:r>
        <w:t xml:space="preserve"> настоящего Положения.</w:t>
      </w:r>
    </w:p>
    <w:p w:rsidR="00EE4216" w:rsidRDefault="00EE4216">
      <w:pPr>
        <w:pStyle w:val="ConsPlusNormal"/>
        <w:ind w:firstLine="540"/>
        <w:jc w:val="both"/>
      </w:pPr>
      <w:r>
        <w:t xml:space="preserve">В случае если в уведомлении, указанном в </w:t>
      </w:r>
      <w:hyperlink w:anchor="P205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или </w:t>
      </w:r>
      <w:hyperlink w:anchor="P207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248" w:history="1">
        <w:r>
          <w:rPr>
            <w:color w:val="0000FF"/>
          </w:rPr>
          <w:t>подпунктом "а" подпункта 14.2</w:t>
        </w:r>
      </w:hyperlink>
      <w:r>
        <w:t xml:space="preserve"> настоящего Положения.</w:t>
      </w:r>
    </w:p>
    <w:p w:rsidR="00EE4216" w:rsidRDefault="00EE4216">
      <w:pPr>
        <w:pStyle w:val="ConsPlusNormal"/>
        <w:ind w:firstLine="540"/>
        <w:jc w:val="both"/>
      </w:pPr>
      <w: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принятия.</w:t>
      </w:r>
    </w:p>
    <w:p w:rsidR="00EE4216" w:rsidRDefault="00EE4216">
      <w:pPr>
        <w:pStyle w:val="ConsPlusNormal"/>
        <w:jc w:val="both"/>
      </w:pPr>
      <w:r>
        <w:t xml:space="preserve">(пп. 3.1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EE4216" w:rsidRDefault="00EE4216">
      <w:pPr>
        <w:pStyle w:val="ConsPlusNormal"/>
        <w:ind w:firstLine="540"/>
        <w:jc w:val="both"/>
      </w:pPr>
      <w:r>
        <w:t xml:space="preserve">4. Дата проведения заседания комиссии, на котором предусматривается рассмотрение вопросов, указанных в </w:t>
      </w:r>
      <w:hyperlink w:anchor="P198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EE4216" w:rsidRDefault="00EE4216">
      <w:pPr>
        <w:pStyle w:val="ConsPlusNormal"/>
        <w:ind w:firstLine="540"/>
        <w:jc w:val="both"/>
      </w:pPr>
      <w:r>
        <w:t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Воронежской области,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EE4216" w:rsidRDefault="00EE4216">
      <w:pPr>
        <w:pStyle w:val="ConsPlusNormal"/>
        <w:ind w:firstLine="540"/>
        <w:jc w:val="both"/>
      </w:pPr>
      <w:r>
        <w:t xml:space="preserve">6. Заседание комиссии, на котором предусматривается рассмотрение вопросов, указанных в </w:t>
      </w:r>
      <w:hyperlink w:anchor="P198" w:history="1">
        <w:r>
          <w:rPr>
            <w:color w:val="0000FF"/>
          </w:rPr>
          <w:t>пункте 2</w:t>
        </w:r>
      </w:hyperlink>
      <w:r>
        <w:t xml:space="preserve"> настоящего Положения, считается правомочным, если на нем присутствует не менее двух третей от общего числа членов комиссии.</w:t>
      </w:r>
    </w:p>
    <w:p w:rsidR="00EE4216" w:rsidRDefault="00EE4216">
      <w:pPr>
        <w:pStyle w:val="ConsPlusNormal"/>
        <w:ind w:firstLine="540"/>
        <w:jc w:val="both"/>
      </w:pPr>
      <w:r>
        <w:t>7. Все члены комиссии при принятии решений обладают равными правами.</w:t>
      </w:r>
    </w:p>
    <w:p w:rsidR="00EE4216" w:rsidRDefault="00EE4216">
      <w:pPr>
        <w:pStyle w:val="ConsPlusNormal"/>
        <w:ind w:firstLine="540"/>
        <w:jc w:val="both"/>
      </w:pPr>
      <w:r>
        <w:t xml:space="preserve">8.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35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252" w:history="1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EE4216" w:rsidRDefault="00EE4216">
      <w:pPr>
        <w:pStyle w:val="ConsPlusNormal"/>
        <w:ind w:firstLine="540"/>
        <w:jc w:val="both"/>
      </w:pPr>
      <w:r>
        <w:t xml:space="preserve">9. Заседание комиссии проводится, как правило, в присутствии лица, замещающего государственную должность Воронежской области, представившего в соответствии с </w:t>
      </w:r>
      <w:hyperlink w:anchor="P202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7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EE4216" w:rsidRDefault="00EE4216">
      <w:pPr>
        <w:pStyle w:val="ConsPlusNormal"/>
        <w:jc w:val="both"/>
      </w:pPr>
      <w:r>
        <w:t xml:space="preserve">(п. 9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EE4216" w:rsidRDefault="00EE4216">
      <w:pPr>
        <w:pStyle w:val="ConsPlusNormal"/>
        <w:ind w:firstLine="540"/>
        <w:jc w:val="both"/>
      </w:pPr>
      <w:r>
        <w:t xml:space="preserve">9.1. Заседания комиссии могут проводиться в отсутствие лица, представившего в соответствии с </w:t>
      </w:r>
      <w:hyperlink w:anchor="P202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7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уведомление, в случае:</w:t>
      </w:r>
    </w:p>
    <w:p w:rsidR="00EE4216" w:rsidRDefault="00EE4216">
      <w:pPr>
        <w:pStyle w:val="ConsPlusNormal"/>
        <w:ind w:firstLine="540"/>
        <w:jc w:val="both"/>
      </w:pPr>
      <w:r>
        <w:t>а) если в заявлении или в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EE4216" w:rsidRDefault="00EE4216">
      <w:pPr>
        <w:pStyle w:val="ConsPlusNormal"/>
        <w:ind w:firstLine="540"/>
        <w:jc w:val="both"/>
      </w:pPr>
      <w: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EE4216" w:rsidRDefault="00EE4216">
      <w:pPr>
        <w:pStyle w:val="ConsPlusNormal"/>
        <w:jc w:val="both"/>
      </w:pPr>
      <w:r>
        <w:t xml:space="preserve">(пп. 9.1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EE4216" w:rsidRDefault="00EE4216">
      <w:pPr>
        <w:pStyle w:val="ConsPlusNormal"/>
        <w:ind w:firstLine="540"/>
        <w:jc w:val="both"/>
      </w:pPr>
      <w:r>
        <w:t xml:space="preserve">10.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власти, государственных органов Воронежской области, органов местного самоуправления муниципальных образований Воронежской области, а также представители заинтересованных </w:t>
      </w:r>
      <w:r>
        <w:lastRenderedPageBreak/>
        <w:t>организаций.</w:t>
      </w:r>
    </w:p>
    <w:p w:rsidR="00EE4216" w:rsidRDefault="00EE4216">
      <w:pPr>
        <w:pStyle w:val="ConsPlusNormal"/>
        <w:ind w:firstLine="540"/>
        <w:jc w:val="both"/>
      </w:pPr>
      <w:r>
        <w:t>11. На заседании комиссии в порядке, определяемом председателем комиссии, заслушиваются пояснения лица, замещающего государственную должность Воронежской области,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Воронежской области, могут быть заслушаны иные лица и рассмотрены представленные ими материалы.</w:t>
      </w:r>
    </w:p>
    <w:p w:rsidR="00EE4216" w:rsidRDefault="00EE4216">
      <w:pPr>
        <w:pStyle w:val="ConsPlusNormal"/>
        <w:ind w:firstLine="540"/>
        <w:jc w:val="both"/>
      </w:pPr>
      <w:r>
        <w:t>12.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EE4216" w:rsidRDefault="00EE4216">
      <w:pPr>
        <w:pStyle w:val="ConsPlusNormal"/>
        <w:ind w:firstLine="540"/>
        <w:jc w:val="both"/>
      </w:pPr>
      <w:bookmarkStart w:id="11" w:name="P235"/>
      <w:bookmarkEnd w:id="11"/>
      <w:r>
        <w:t xml:space="preserve">13. По итогам рассмотрения материалов в соответствии с </w:t>
      </w:r>
      <w:hyperlink w:anchor="P199" w:history="1">
        <w:r>
          <w:rPr>
            <w:color w:val="0000FF"/>
          </w:rPr>
          <w:t>подпунктом 2.1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EE4216" w:rsidRDefault="00EE4216">
      <w:pPr>
        <w:pStyle w:val="ConsPlusNormal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 Воронежской области, требований к служебному (должностному) поведению;</w:t>
      </w:r>
    </w:p>
    <w:p w:rsidR="00EE4216" w:rsidRDefault="00EE4216">
      <w:pPr>
        <w:pStyle w:val="ConsPlusNormal"/>
        <w:ind w:firstLine="540"/>
        <w:jc w:val="both"/>
      </w:pPr>
      <w:r>
        <w:t>б) установить, что в рассматриваемом случае имеются признаки нарушения лицом, замещающим государственную должность Воронежской области, требований к служебному (должностному) поведению.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EE4216" w:rsidRDefault="00EE4216">
      <w:pPr>
        <w:pStyle w:val="ConsPlusNormal"/>
        <w:ind w:firstLine="540"/>
        <w:jc w:val="both"/>
      </w:pPr>
      <w:bookmarkStart w:id="12" w:name="P238"/>
      <w:bookmarkEnd w:id="12"/>
      <w:r>
        <w:t xml:space="preserve">14. По итогам рассмотрения заявления в соответствии с </w:t>
      </w:r>
      <w:hyperlink w:anchor="P203" w:history="1">
        <w:r>
          <w:rPr>
            <w:color w:val="0000FF"/>
          </w:rPr>
          <w:t>абзацем вторым подпункта 2.2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EE4216" w:rsidRDefault="00EE421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EE4216" w:rsidRDefault="00EE4216">
      <w:pPr>
        <w:pStyle w:val="ConsPlusNormal"/>
        <w:ind w:firstLine="540"/>
        <w:jc w:val="both"/>
      </w:pPr>
      <w:bookmarkStart w:id="13" w:name="P240"/>
      <w:bookmarkEnd w:id="13"/>
      <w:r>
        <w:t>а)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E4216" w:rsidRDefault="00EE4216">
      <w:pPr>
        <w:pStyle w:val="ConsPlusNormal"/>
        <w:ind w:firstLine="540"/>
        <w:jc w:val="both"/>
      </w:pPr>
      <w:r>
        <w:t>б)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Воронежской области, принять меры по представлению указанных сведений;</w:t>
      </w:r>
    </w:p>
    <w:p w:rsidR="00EE4216" w:rsidRDefault="00EE4216">
      <w:pPr>
        <w:pStyle w:val="ConsPlusNormal"/>
        <w:ind w:firstLine="540"/>
        <w:jc w:val="both"/>
      </w:pPr>
      <w:r>
        <w:t>в)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EE4216" w:rsidRDefault="00EE4216">
      <w:pPr>
        <w:pStyle w:val="ConsPlusNormal"/>
        <w:ind w:firstLine="540"/>
        <w:jc w:val="both"/>
      </w:pPr>
      <w:bookmarkStart w:id="14" w:name="P243"/>
      <w:bookmarkEnd w:id="14"/>
      <w:r>
        <w:t xml:space="preserve">14.1. По итогам рассмотрения заявления, указанного в </w:t>
      </w:r>
      <w:hyperlink w:anchor="P204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EE4216" w:rsidRDefault="00EE4216">
      <w:pPr>
        <w:pStyle w:val="ConsPlusNormal"/>
        <w:ind w:firstLine="540"/>
        <w:jc w:val="both"/>
      </w:pPr>
      <w:bookmarkStart w:id="15" w:name="P244"/>
      <w:bookmarkEnd w:id="15"/>
      <w:r>
        <w:t xml:space="preserve">а)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EE4216" w:rsidRDefault="00EE4216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секретарь комиссии готовит доклад губернатору Воронежской области либо уведомляет руководителя государственного органа Воронежской области, в котором лицо замещает государственную должность Воронежской </w:t>
      </w:r>
      <w:r>
        <w:lastRenderedPageBreak/>
        <w:t>области.</w:t>
      </w:r>
    </w:p>
    <w:p w:rsidR="00EE4216" w:rsidRDefault="00EE4216">
      <w:pPr>
        <w:pStyle w:val="ConsPlusNormal"/>
        <w:jc w:val="both"/>
      </w:pPr>
      <w:r>
        <w:t xml:space="preserve">(пп. 14.1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EE4216" w:rsidRDefault="00EE4216">
      <w:pPr>
        <w:pStyle w:val="ConsPlusNormal"/>
        <w:ind w:firstLine="540"/>
        <w:jc w:val="both"/>
      </w:pPr>
      <w:bookmarkStart w:id="16" w:name="P247"/>
      <w:bookmarkEnd w:id="16"/>
      <w:r>
        <w:t xml:space="preserve">14.2. По итогам рассмотрения уведомлений, указанных в </w:t>
      </w:r>
      <w:hyperlink w:anchor="P205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 </w:t>
      </w:r>
      <w:hyperlink w:anchor="P207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EE4216" w:rsidRDefault="00EE4216">
      <w:pPr>
        <w:pStyle w:val="ConsPlusNormal"/>
        <w:ind w:firstLine="540"/>
        <w:jc w:val="both"/>
      </w:pPr>
      <w:bookmarkStart w:id="17" w:name="P248"/>
      <w:bookmarkEnd w:id="17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EE4216" w:rsidRDefault="00EE4216">
      <w:pPr>
        <w:pStyle w:val="ConsPlusNormal"/>
        <w:ind w:firstLine="540"/>
        <w:jc w:val="both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секретарь комиссии уведомляет руководителя государственного органа Воронежской области, в котором лицо замещает государственную должность Воронежской области;</w:t>
      </w:r>
    </w:p>
    <w:p w:rsidR="00EE4216" w:rsidRDefault="00EE4216">
      <w:pPr>
        <w:pStyle w:val="ConsPlusNormal"/>
        <w:ind w:firstLine="540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 О принятом решении секретарь комиссии докладывает губернатору Воронежской области либо уведомляет должностное лицо государственного органа, уполномоченное применять меры юридической ответственности, предусмотренные законодательством Российской Федерации.</w:t>
      </w:r>
    </w:p>
    <w:p w:rsidR="00EE4216" w:rsidRDefault="00EE4216">
      <w:pPr>
        <w:pStyle w:val="ConsPlusNormal"/>
        <w:jc w:val="both"/>
      </w:pPr>
      <w:r>
        <w:t xml:space="preserve">(пп. 14.2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EE4216" w:rsidRDefault="00EE4216">
      <w:pPr>
        <w:pStyle w:val="ConsPlusNormal"/>
        <w:ind w:firstLine="540"/>
        <w:jc w:val="both"/>
      </w:pPr>
      <w:bookmarkStart w:id="18" w:name="P252"/>
      <w:bookmarkEnd w:id="18"/>
      <w:r>
        <w:t xml:space="preserve">15. Комиссия вправе принять иное, чем предусмотрено </w:t>
      </w:r>
      <w:hyperlink w:anchor="P235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238" w:history="1">
        <w:r>
          <w:rPr>
            <w:color w:val="0000FF"/>
          </w:rPr>
          <w:t>14</w:t>
        </w:r>
      </w:hyperlink>
      <w:r>
        <w:t xml:space="preserve">, </w:t>
      </w:r>
      <w:hyperlink w:anchor="P243" w:history="1">
        <w:r>
          <w:rPr>
            <w:color w:val="0000FF"/>
          </w:rPr>
          <w:t>подпунктами 14.1</w:t>
        </w:r>
      </w:hyperlink>
      <w:r>
        <w:t xml:space="preserve">, </w:t>
      </w:r>
      <w:hyperlink w:anchor="P247" w:history="1">
        <w:r>
          <w:rPr>
            <w:color w:val="0000FF"/>
          </w:rPr>
          <w:t>14.2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E4216" w:rsidRDefault="00EE421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EE4216" w:rsidRDefault="00EE4216">
      <w:pPr>
        <w:pStyle w:val="ConsPlusNormal"/>
        <w:ind w:firstLine="540"/>
        <w:jc w:val="both"/>
      </w:pPr>
      <w:r>
        <w:t>16. В случае установления комиссией факта совершения лицом, замещающим государственную должность Воронежской области,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 w:rsidR="00EE4216" w:rsidRDefault="00EE4216">
      <w:pPr>
        <w:pStyle w:val="ConsPlusNormal"/>
        <w:ind w:firstLine="540"/>
        <w:jc w:val="both"/>
      </w:pPr>
      <w:r>
        <w:t xml:space="preserve">17. Решения комиссии по вопросам, указанным в </w:t>
      </w:r>
      <w:hyperlink w:anchor="P198" w:history="1">
        <w:r>
          <w:rPr>
            <w:color w:val="0000FF"/>
          </w:rPr>
          <w:t>пункте 2</w:t>
        </w:r>
      </w:hyperlink>
      <w:r>
        <w:t xml:space="preserve"> настоящего Положения, принимаются коллегиально простым большинством голосов присутствующих на заседании членов комиссии. Решение комиссии оформляется протоколом, который подписывается председателем и секретарем комиссии.</w:t>
      </w:r>
    </w:p>
    <w:p w:rsidR="00EE4216" w:rsidRDefault="00EE421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EE4216" w:rsidRDefault="00EE4216">
      <w:pPr>
        <w:pStyle w:val="ConsPlusNormal"/>
        <w:ind w:firstLine="540"/>
        <w:jc w:val="both"/>
      </w:pPr>
      <w:r>
        <w:t xml:space="preserve">17.1. В случае если в заявлениях, уведомлениях, предусмотренных </w:t>
      </w:r>
      <w:hyperlink w:anchor="P202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7" w:history="1">
        <w:r>
          <w:rPr>
            <w:color w:val="0000FF"/>
          </w:rPr>
          <w:t>2.3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198" w:history="1">
        <w:r>
          <w:rPr>
            <w:color w:val="0000FF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EE4216" w:rsidRDefault="00EE4216">
      <w:pPr>
        <w:pStyle w:val="ConsPlusNormal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EE4216" w:rsidRDefault="00EE4216">
      <w:pPr>
        <w:pStyle w:val="ConsPlusNormal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262" w:history="1">
        <w:r>
          <w:rPr>
            <w:color w:val="0000FF"/>
          </w:rPr>
          <w:t>пункта 19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EE4216" w:rsidRDefault="00EE4216">
      <w:pPr>
        <w:pStyle w:val="ConsPlusNormal"/>
        <w:jc w:val="both"/>
      </w:pPr>
      <w:r>
        <w:t xml:space="preserve">(пп. 17.1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EE4216" w:rsidRDefault="00EE4216">
      <w:pPr>
        <w:pStyle w:val="ConsPlusNormal"/>
        <w:ind w:firstLine="540"/>
        <w:jc w:val="both"/>
      </w:pPr>
      <w:r>
        <w:t>18. При равенстве голосов голос председателя комиссии является решающим.</w:t>
      </w:r>
    </w:p>
    <w:p w:rsidR="00EE4216" w:rsidRDefault="00EE4216">
      <w:pPr>
        <w:pStyle w:val="ConsPlusNormal"/>
        <w:ind w:firstLine="540"/>
        <w:jc w:val="both"/>
      </w:pPr>
      <w:bookmarkStart w:id="19" w:name="P262"/>
      <w:bookmarkEnd w:id="19"/>
      <w:r>
        <w:t xml:space="preserve">19. В протоколе заседания комиссии, на котором предусматривается рассмотрение вопросов, указанных в </w:t>
      </w:r>
      <w:hyperlink w:anchor="P198" w:history="1">
        <w:r>
          <w:rPr>
            <w:color w:val="0000FF"/>
          </w:rPr>
          <w:t>пункте 2</w:t>
        </w:r>
      </w:hyperlink>
      <w:r>
        <w:t xml:space="preserve"> настоящего Положения, указываются:</w:t>
      </w:r>
    </w:p>
    <w:p w:rsidR="00EE4216" w:rsidRDefault="00EE4216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E4216" w:rsidRDefault="00EE4216">
      <w:pPr>
        <w:pStyle w:val="ConsPlusNormal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EE4216" w:rsidRDefault="00EE4216">
      <w:pPr>
        <w:pStyle w:val="ConsPlusNormal"/>
        <w:ind w:firstLine="540"/>
        <w:jc w:val="both"/>
      </w:pPr>
      <w:r>
        <w:t xml:space="preserve">в) формулировка каждого из рассматриваемых на заседании комиссии вопросов с указанием </w:t>
      </w:r>
      <w:r>
        <w:lastRenderedPageBreak/>
        <w:t>фамилии, имени, отчества, должности лица, замещающего государственную должность Воронежской области, в отношении которого рассматривался вопрос;</w:t>
      </w:r>
    </w:p>
    <w:p w:rsidR="00EE4216" w:rsidRDefault="00EE4216">
      <w:pPr>
        <w:pStyle w:val="ConsPlusNormal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на имя руководителя государственного органа Воронежской области;</w:t>
      </w:r>
    </w:p>
    <w:p w:rsidR="00EE4216" w:rsidRDefault="00EE4216">
      <w:pPr>
        <w:pStyle w:val="ConsPlusNormal"/>
        <w:ind w:firstLine="540"/>
        <w:jc w:val="both"/>
      </w:pPr>
      <w:r>
        <w:t>д) содержание пояснений лица, замещающего государственную должность Воронежской области, и других лиц по существу рассматриваемых вопросов;</w:t>
      </w:r>
    </w:p>
    <w:p w:rsidR="00EE4216" w:rsidRDefault="00EE4216">
      <w:pPr>
        <w:pStyle w:val="ConsPlusNormal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EE4216" w:rsidRDefault="00EE4216">
      <w:pPr>
        <w:pStyle w:val="ConsPlusNormal"/>
        <w:ind w:firstLine="540"/>
        <w:jc w:val="both"/>
      </w:pPr>
      <w:r>
        <w:t>ж) другие сведения;</w:t>
      </w:r>
    </w:p>
    <w:p w:rsidR="00EE4216" w:rsidRDefault="00EE4216">
      <w:pPr>
        <w:pStyle w:val="ConsPlusNormal"/>
        <w:ind w:firstLine="540"/>
        <w:jc w:val="both"/>
      </w:pPr>
      <w:r>
        <w:t>з) результаты голосования;</w:t>
      </w:r>
    </w:p>
    <w:p w:rsidR="00EE4216" w:rsidRDefault="00EE4216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EE4216" w:rsidRDefault="00EE4216">
      <w:pPr>
        <w:pStyle w:val="ConsPlusNormal"/>
        <w:ind w:firstLine="540"/>
        <w:jc w:val="both"/>
      </w:pPr>
      <w:r>
        <w:t>20.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EE4216" w:rsidRDefault="00EE4216">
      <w:pPr>
        <w:pStyle w:val="ConsPlusNormal"/>
        <w:ind w:firstLine="540"/>
        <w:jc w:val="both"/>
      </w:pPr>
      <w:r>
        <w:t>21. Выписка из решения комиссии направляется лицу, замещающему государственную должность Воронежской области, в течение пяти рабочих дней после подписания протокола заседания комиссии.</w:t>
      </w:r>
    </w:p>
    <w:p w:rsidR="00EE4216" w:rsidRDefault="00EE421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EE4216" w:rsidRDefault="00EE4216">
      <w:pPr>
        <w:pStyle w:val="ConsPlusNormal"/>
        <w:ind w:firstLine="540"/>
        <w:jc w:val="both"/>
      </w:pPr>
      <w:r>
        <w:t>22. Решение комиссии может быть обжаловано в порядке, установленном законодательством Российской Федерации.</w:t>
      </w: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jc w:val="both"/>
      </w:pPr>
    </w:p>
    <w:p w:rsidR="00EE4216" w:rsidRDefault="00EE4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4BE" w:rsidRDefault="001704BE">
      <w:bookmarkStart w:id="20" w:name="_GoBack"/>
      <w:bookmarkEnd w:id="20"/>
    </w:p>
    <w:sectPr w:rsidR="001704BE" w:rsidSect="00D0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16"/>
    <w:rsid w:val="001704BE"/>
    <w:rsid w:val="00E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0C3B02-01AD-4397-AC13-6B9EA0A1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11F6D5B1F2AF7DCBCECD8FD2AA41B62A791DE023B8230808DD6B5DFE50FF1CE352K" TargetMode="External"/><Relationship Id="rId18" Type="http://schemas.openxmlformats.org/officeDocument/2006/relationships/hyperlink" Target="consultantplus://offline/ref=BD11F6D5B1F2AF7DCBCECD8FD2AA41B62A791DE020B5260909DD6B5DFE50FF1CE352K" TargetMode="External"/><Relationship Id="rId26" Type="http://schemas.openxmlformats.org/officeDocument/2006/relationships/hyperlink" Target="consultantplus://offline/ref=BD11F6D5B1F2AF7DCBCED382C4C61EB3297A44E82EEB795807D73EE055K" TargetMode="External"/><Relationship Id="rId39" Type="http://schemas.openxmlformats.org/officeDocument/2006/relationships/hyperlink" Target="consultantplus://offline/ref=BD11F6D5B1F2AF7DCBCED382C4C61EB32A7A4AE82CBC2E5A56823000A9E55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11F6D5B1F2AF7DCBCECD8FD2AA41B62A791DE023BA230A0BDD6B5DFE50FF1C32FD6E6FF7BB443383307FEF5AK" TargetMode="External"/><Relationship Id="rId34" Type="http://schemas.openxmlformats.org/officeDocument/2006/relationships/hyperlink" Target="consultantplus://offline/ref=BD11F6D5B1F2AF7DCBCECD8FD2AA41B62A791DE022BF2D0D03DD6B5DFE50FF1C32FD6E6FF7BB443383307DEF5CK" TargetMode="External"/><Relationship Id="rId42" Type="http://schemas.openxmlformats.org/officeDocument/2006/relationships/hyperlink" Target="consultantplus://offline/ref=BD11F6D5B1F2AF7DCBCECD8FD2AA41B62A791DE022BD2D080FDD6B5DFE50FF1C32FD6E6FF7BB443383307DEF55K" TargetMode="External"/><Relationship Id="rId47" Type="http://schemas.openxmlformats.org/officeDocument/2006/relationships/hyperlink" Target="consultantplus://offline/ref=BD11F6D5B1F2AF7DCBCECD8FD2AA41B62A791DE022BD2D080FDD6B5DFE50FF1C32FD6E6FF7BB443383307CEF54K" TargetMode="External"/><Relationship Id="rId50" Type="http://schemas.openxmlformats.org/officeDocument/2006/relationships/hyperlink" Target="consultantplus://offline/ref=BD11F6D5B1F2AF7DCBCECD8FD2AA41B62A791DE022BD2D080FDD6B5DFE50FF1C32FD6E6FF7BB443383307BEF59K" TargetMode="External"/><Relationship Id="rId7" Type="http://schemas.openxmlformats.org/officeDocument/2006/relationships/hyperlink" Target="consultantplus://offline/ref=BD11F6D5B1F2AF7DCBCECD8FD2AA41B62A791DE022BD2D080FDD6B5DFE50FF1C32FD6E6FF7BB443383307FEF59K" TargetMode="External"/><Relationship Id="rId12" Type="http://schemas.openxmlformats.org/officeDocument/2006/relationships/hyperlink" Target="consultantplus://offline/ref=BD11F6D5B1F2AF7DCBCECD8FD2AA41B62A791DE020B421090EDD6B5DFE50FF1C32FD6E6FF7BB443383307EEF5EK" TargetMode="External"/><Relationship Id="rId17" Type="http://schemas.openxmlformats.org/officeDocument/2006/relationships/hyperlink" Target="consultantplus://offline/ref=BD11F6D5B1F2AF7DCBCECD8FD2AA41B62A791DE020B527080FDD6B5DFE50FF1CE352K" TargetMode="External"/><Relationship Id="rId25" Type="http://schemas.openxmlformats.org/officeDocument/2006/relationships/hyperlink" Target="consultantplus://offline/ref=BD11F6D5B1F2AF7DCBCECD8FD2AA41B62A791DE022BB2C0E02DD6B5DFE50FF1C32FD6E6FF7BB443383307FEF59K" TargetMode="External"/><Relationship Id="rId33" Type="http://schemas.openxmlformats.org/officeDocument/2006/relationships/hyperlink" Target="consultantplus://offline/ref=BD11F6D5B1F2AF7DCBCECD8FD2AA41B62A791DE022BF2D0D03DD6B5DFE50FF1C32FD6E6FF7BB443383317FEF5EK" TargetMode="External"/><Relationship Id="rId38" Type="http://schemas.openxmlformats.org/officeDocument/2006/relationships/hyperlink" Target="consultantplus://offline/ref=BD11F6D5B1F2AF7DCBCECD8FD2AA41B62A791DE022BD2D080FDD6B5DFE50FF1C32FD6E6FF7BB443383307EEF59K" TargetMode="External"/><Relationship Id="rId46" Type="http://schemas.openxmlformats.org/officeDocument/2006/relationships/hyperlink" Target="consultantplus://offline/ref=BD11F6D5B1F2AF7DCBCECD8FD2AA41B62A791DE022BD2D080FDD6B5DFE50FF1C32FD6E6FF7BB443383307CEF5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11F6D5B1F2AF7DCBCECD8FD2AA41B62A791DE020BC2C0D0CDD6B5DFE50FF1CE352K" TargetMode="External"/><Relationship Id="rId20" Type="http://schemas.openxmlformats.org/officeDocument/2006/relationships/hyperlink" Target="consultantplus://offline/ref=BD11F6D5B1F2AF7DCBCECD8FD2AA41B62A791DE023B8200408DD6B5DFE50FF1CE352K" TargetMode="External"/><Relationship Id="rId29" Type="http://schemas.openxmlformats.org/officeDocument/2006/relationships/hyperlink" Target="consultantplus://offline/ref=BD11F6D5B1F2AF7DCBCECD8FD2AA41B62A791DE022BD2D080FDD6B5DFE50FF1C32FD6E6FF7BB443383307FEF5BK" TargetMode="External"/><Relationship Id="rId41" Type="http://schemas.openxmlformats.org/officeDocument/2006/relationships/hyperlink" Target="consultantplus://offline/ref=BD11F6D5B1F2AF7DCBCECD8FD2AA41B62A791DE022BD2D080FDD6B5DFE50FF1C32FD6E6FF7BB443383307DEF5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1F6D5B1F2AF7DCBCECD8FD2AA41B62A791DE023B5260908DD6B5DFE50FF1C32FD6E6FF7BB443383307FEF59K" TargetMode="External"/><Relationship Id="rId11" Type="http://schemas.openxmlformats.org/officeDocument/2006/relationships/hyperlink" Target="consultantplus://offline/ref=BD11F6D5B1F2AF7DCBCED382C4C61EB32A7A41E527BE2E5A56823000A9E559K" TargetMode="External"/><Relationship Id="rId24" Type="http://schemas.openxmlformats.org/officeDocument/2006/relationships/hyperlink" Target="consultantplus://offline/ref=BD11F6D5B1F2AF7DCBCECD8FD2AA41B62A791DE022BF260C0BDD6B5DFE50FF1C32FD6E6FF7BB443383307FEF59K" TargetMode="External"/><Relationship Id="rId32" Type="http://schemas.openxmlformats.org/officeDocument/2006/relationships/hyperlink" Target="consultantplus://offline/ref=BD11F6D5B1F2AF7DCBCECD8FD2AA41B62A791DE022BF2D0D03DD6B5DFE50FF1C32FD6E6FF7BB443383307EEF5FK" TargetMode="External"/><Relationship Id="rId37" Type="http://schemas.openxmlformats.org/officeDocument/2006/relationships/hyperlink" Target="consultantplus://offline/ref=BD11F6D5B1F2AF7DCBCECD8FD2AA41B62A791DE022BD2D080FDD6B5DFE50FF1C32FD6E6FF7BB443383307EEF5FK" TargetMode="External"/><Relationship Id="rId40" Type="http://schemas.openxmlformats.org/officeDocument/2006/relationships/hyperlink" Target="consultantplus://offline/ref=BD11F6D5B1F2AF7DCBCECD8FD2AA41B62A791DE022BD2D080FDD6B5DFE50FF1C32FD6E6FF7BB443383307DEF5EK" TargetMode="External"/><Relationship Id="rId45" Type="http://schemas.openxmlformats.org/officeDocument/2006/relationships/hyperlink" Target="consultantplus://offline/ref=BD11F6D5B1F2AF7DCBCED382C4C61EB32A7A4AE82CBC2E5A56823000A9E559K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BD11F6D5B1F2AF7DCBCECD8FD2AA41B62A791DE023BA230A0BDD6B5DFE50FF1C32FD6E6FF7BB443383307FEF59K" TargetMode="External"/><Relationship Id="rId15" Type="http://schemas.openxmlformats.org/officeDocument/2006/relationships/hyperlink" Target="consultantplus://offline/ref=BD11F6D5B1F2AF7DCBCECD8FD2AA41B62A791DE021B4250D0DDD6B5DFE50FF1CE352K" TargetMode="External"/><Relationship Id="rId23" Type="http://schemas.openxmlformats.org/officeDocument/2006/relationships/hyperlink" Target="consultantplus://offline/ref=BD11F6D5B1F2AF7DCBCECD8FD2AA41B62A791DE022BD2D080FDD6B5DFE50FF1C32FD6E6FF7BB443383307FEF5AK" TargetMode="External"/><Relationship Id="rId28" Type="http://schemas.openxmlformats.org/officeDocument/2006/relationships/hyperlink" Target="consultantplus://offline/ref=BD11F6D5B1F2AF7DCBCECD8FD2AA41B62A791DE023BA230A0BDD6B5DFE50FF1C32FD6E6FF7BB443383307FEF55K" TargetMode="External"/><Relationship Id="rId36" Type="http://schemas.openxmlformats.org/officeDocument/2006/relationships/hyperlink" Target="consultantplus://offline/ref=BD11F6D5B1F2AF7DCBCECD8FD2AA41B62A791DE022BD2D080FDD6B5DFE50FF1C32FD6E6FF7BB443383307FEF54K" TargetMode="External"/><Relationship Id="rId49" Type="http://schemas.openxmlformats.org/officeDocument/2006/relationships/hyperlink" Target="consultantplus://offline/ref=BD11F6D5B1F2AF7DCBCECD8FD2AA41B62A791DE022BD2D080FDD6B5DFE50FF1C32FD6E6FF7BB443383307BEF58K" TargetMode="External"/><Relationship Id="rId10" Type="http://schemas.openxmlformats.org/officeDocument/2006/relationships/hyperlink" Target="consultantplus://offline/ref=BD11F6D5B1F2AF7DCBCED382C4C61EB3297243E823B42E5A56823000A9E559K" TargetMode="External"/><Relationship Id="rId19" Type="http://schemas.openxmlformats.org/officeDocument/2006/relationships/hyperlink" Target="consultantplus://offline/ref=BD11F6D5B1F2AF7DCBCECD8FD2AA41B62A791DE023BF240B02DD6B5DFE50FF1CE352K" TargetMode="External"/><Relationship Id="rId31" Type="http://schemas.openxmlformats.org/officeDocument/2006/relationships/hyperlink" Target="consultantplus://offline/ref=BD11F6D5B1F2AF7DCBCECD8FD2AA41B62A791DE023BA230A0BDD6B5DFE50FF1C32FD6E6FF7BB443383307FEF55K" TargetMode="External"/><Relationship Id="rId44" Type="http://schemas.openxmlformats.org/officeDocument/2006/relationships/hyperlink" Target="consultantplus://offline/ref=BD11F6D5B1F2AF7DCBCED382C4C61EB32A7A4AE82CBC2E5A56823000A9E559K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11F6D5B1F2AF7DCBCECD8FD2AA41B62A791DE022BB2C0E02DD6B5DFE50FF1C32FD6E6FF7BB443383307FEF59K" TargetMode="External"/><Relationship Id="rId14" Type="http://schemas.openxmlformats.org/officeDocument/2006/relationships/hyperlink" Target="consultantplus://offline/ref=BD11F6D5B1F2AF7DCBCECD8FD2AA41B62A791DE023B8230802DD6B5DFE50FF1CE352K" TargetMode="External"/><Relationship Id="rId22" Type="http://schemas.openxmlformats.org/officeDocument/2006/relationships/hyperlink" Target="consultantplus://offline/ref=BD11F6D5B1F2AF7DCBCECD8FD2AA41B62A791DE023B5260908DD6B5DFE50FF1C32FD6E6FF7BB443383307FEF59K" TargetMode="External"/><Relationship Id="rId27" Type="http://schemas.openxmlformats.org/officeDocument/2006/relationships/hyperlink" Target="consultantplus://offline/ref=BD11F6D5B1F2AF7DCBCECD8FD2AA41B62A791DE022BF2D0D03DD6B5DFE50FF1C32FD6E6FF7BB443383317EEF59K" TargetMode="External"/><Relationship Id="rId30" Type="http://schemas.openxmlformats.org/officeDocument/2006/relationships/hyperlink" Target="consultantplus://offline/ref=BD11F6D5B1F2AF7DCBCECD8FD2AA41B62A791DE022BF2D0D03DD6B5DFE50FF1C32FD6E6FF7BB443383317EEF59K" TargetMode="External"/><Relationship Id="rId35" Type="http://schemas.openxmlformats.org/officeDocument/2006/relationships/hyperlink" Target="consultantplus://offline/ref=BD11F6D5B1F2AF7DCBCED382C4C61EB32A7A4AE82CBC2E5A56823000A9E559K" TargetMode="External"/><Relationship Id="rId43" Type="http://schemas.openxmlformats.org/officeDocument/2006/relationships/hyperlink" Target="consultantplus://offline/ref=BD11F6D5B1F2AF7DCBCECD8FD2AA41B62A791DE022BD2D080FDD6B5DFE50FF1C32FD6E6FF7BB443383307CEF5FK" TargetMode="External"/><Relationship Id="rId48" Type="http://schemas.openxmlformats.org/officeDocument/2006/relationships/hyperlink" Target="consultantplus://offline/ref=BD11F6D5B1F2AF7DCBCECD8FD2AA41B62A791DE022BD2D080FDD6B5DFE50FF1C32FD6E6FF7BB443383307BEF5FK" TargetMode="External"/><Relationship Id="rId8" Type="http://schemas.openxmlformats.org/officeDocument/2006/relationships/hyperlink" Target="consultantplus://offline/ref=BD11F6D5B1F2AF7DCBCECD8FD2AA41B62A791DE022BF260C0BDD6B5DFE50FF1C32FD6E6FF7BB443383307FEF59K" TargetMode="External"/><Relationship Id="rId51" Type="http://schemas.openxmlformats.org/officeDocument/2006/relationships/hyperlink" Target="consultantplus://offline/ref=BD11F6D5B1F2AF7DCBCECD8FD2AA41B62A791DE022BD2D080FDD6B5DFE50FF1C32FD6E6FF7BB443383307BEF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6701</Words>
  <Characters>38201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Lozhkin</dc:creator>
  <cp:keywords/>
  <dc:description/>
  <cp:lastModifiedBy>Sergey Lozhkin</cp:lastModifiedBy>
  <cp:revision>1</cp:revision>
  <dcterms:created xsi:type="dcterms:W3CDTF">2017-04-05T10:57:00Z</dcterms:created>
  <dcterms:modified xsi:type="dcterms:W3CDTF">2017-04-05T10:57:00Z</dcterms:modified>
</cp:coreProperties>
</file>